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30" w:rsidRPr="00854130" w:rsidRDefault="00854130" w:rsidP="00854130">
      <w:pPr>
        <w:widowControl w:val="0"/>
        <w:autoSpaceDE w:val="0"/>
        <w:autoSpaceDN w:val="0"/>
        <w:adjustRightInd w:val="0"/>
        <w:jc w:val="center"/>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Государственное казенное общеобразовательное учреждение для детей-сирот и детей, </w:t>
      </w:r>
    </w:p>
    <w:p w:rsidR="00854130" w:rsidRPr="00854130" w:rsidRDefault="00854130" w:rsidP="00854130">
      <w:pPr>
        <w:widowControl w:val="0"/>
        <w:autoSpaceDE w:val="0"/>
        <w:autoSpaceDN w:val="0"/>
        <w:adjustRightInd w:val="0"/>
        <w:jc w:val="center"/>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оставшихся без попечения родителей, обучающихся по адаптированным образовательным программам </w:t>
      </w:r>
    </w:p>
    <w:p w:rsidR="00854130" w:rsidRPr="00854130" w:rsidRDefault="00854130" w:rsidP="00854130">
      <w:pPr>
        <w:widowControl w:val="0"/>
        <w:autoSpaceDE w:val="0"/>
        <w:autoSpaceDN w:val="0"/>
        <w:adjustRightInd w:val="0"/>
        <w:jc w:val="center"/>
        <w:rPr>
          <w:rFonts w:ascii="Times New Roman" w:eastAsia="Times New Roman" w:hAnsi="Times New Roman" w:cs="Times New Roman"/>
          <w:bCs/>
          <w:color w:val="auto"/>
          <w:sz w:val="28"/>
          <w:szCs w:val="28"/>
        </w:rPr>
      </w:pPr>
      <w:r w:rsidRPr="00854130">
        <w:rPr>
          <w:rFonts w:ascii="Times New Roman" w:eastAsia="Times New Roman" w:hAnsi="Times New Roman" w:cs="Times New Roman"/>
          <w:color w:val="auto"/>
          <w:sz w:val="28"/>
          <w:szCs w:val="28"/>
        </w:rPr>
        <w:t>«Магаданская областная школа-интернат»</w:t>
      </w:r>
    </w:p>
    <w:p w:rsidR="00854130" w:rsidRPr="00854130" w:rsidRDefault="00854130" w:rsidP="00854130">
      <w:pPr>
        <w:widowControl w:val="0"/>
        <w:pBdr>
          <w:top w:val="single" w:sz="4" w:space="0" w:color="auto"/>
        </w:pBdr>
        <w:autoSpaceDE w:val="0"/>
        <w:autoSpaceDN w:val="0"/>
        <w:adjustRightInd w:val="0"/>
        <w:jc w:val="center"/>
        <w:rPr>
          <w:rFonts w:ascii="Times New Roman" w:eastAsia="Times New Roman" w:hAnsi="Times New Roman" w:cs="Times New Roman"/>
          <w:bCs/>
          <w:color w:val="auto"/>
          <w:sz w:val="20"/>
          <w:szCs w:val="20"/>
        </w:rPr>
      </w:pPr>
      <w:r w:rsidRPr="00854130">
        <w:rPr>
          <w:rFonts w:ascii="Times New Roman" w:eastAsia="Times New Roman" w:hAnsi="Times New Roman" w:cs="Times New Roman"/>
          <w:bCs/>
          <w:color w:val="auto"/>
          <w:sz w:val="20"/>
          <w:szCs w:val="20"/>
        </w:rPr>
        <w:t xml:space="preserve">685918  Магадан,  Сокол,  ул. Гагарина, дом № 19   (факс)  603672, тел. 603596,  603743; </w:t>
      </w:r>
      <w:r w:rsidRPr="00854130">
        <w:rPr>
          <w:rFonts w:ascii="Times New Roman" w:eastAsia="Times New Roman" w:hAnsi="Times New Roman" w:cs="Times New Roman"/>
          <w:bCs/>
          <w:color w:val="auto"/>
          <w:sz w:val="18"/>
          <w:szCs w:val="20"/>
          <w:lang w:val="en-US"/>
        </w:rPr>
        <w:t>e</w:t>
      </w:r>
      <w:r w:rsidRPr="00854130">
        <w:rPr>
          <w:rFonts w:ascii="Times New Roman" w:eastAsia="Times New Roman" w:hAnsi="Times New Roman" w:cs="Times New Roman"/>
          <w:bCs/>
          <w:color w:val="auto"/>
          <w:sz w:val="18"/>
          <w:szCs w:val="20"/>
        </w:rPr>
        <w:t>-</w:t>
      </w:r>
      <w:r w:rsidRPr="00854130">
        <w:rPr>
          <w:rFonts w:ascii="Times New Roman" w:eastAsia="Times New Roman" w:hAnsi="Times New Roman" w:cs="Times New Roman"/>
          <w:bCs/>
          <w:color w:val="auto"/>
          <w:sz w:val="18"/>
          <w:szCs w:val="20"/>
          <w:lang w:val="en-US"/>
        </w:rPr>
        <w:t>mail</w:t>
      </w:r>
      <w:r w:rsidRPr="00854130">
        <w:rPr>
          <w:rFonts w:ascii="Times New Roman" w:eastAsia="Times New Roman" w:hAnsi="Times New Roman" w:cs="Times New Roman"/>
          <w:bCs/>
          <w:color w:val="auto"/>
          <w:sz w:val="18"/>
          <w:szCs w:val="20"/>
        </w:rPr>
        <w:t xml:space="preserve">: </w:t>
      </w:r>
      <w:r w:rsidRPr="00854130">
        <w:rPr>
          <w:rFonts w:ascii="Times New Roman" w:eastAsia="Times New Roman" w:hAnsi="Times New Roman" w:cs="Times New Roman"/>
          <w:bCs/>
          <w:color w:val="auto"/>
          <w:sz w:val="18"/>
          <w:szCs w:val="20"/>
          <w:lang w:val="en-US"/>
        </w:rPr>
        <w:t>skolasokolin</w:t>
      </w:r>
      <w:r w:rsidRPr="00854130">
        <w:rPr>
          <w:rFonts w:ascii="Times New Roman" w:eastAsia="Times New Roman" w:hAnsi="Times New Roman" w:cs="Times New Roman"/>
          <w:bCs/>
          <w:color w:val="auto"/>
          <w:sz w:val="18"/>
          <w:szCs w:val="20"/>
        </w:rPr>
        <w:t>@</w:t>
      </w:r>
      <w:r w:rsidRPr="00854130">
        <w:rPr>
          <w:rFonts w:ascii="Times New Roman" w:eastAsia="Times New Roman" w:hAnsi="Times New Roman" w:cs="Times New Roman"/>
          <w:bCs/>
          <w:color w:val="auto"/>
          <w:sz w:val="18"/>
          <w:szCs w:val="20"/>
          <w:lang w:val="en-US"/>
        </w:rPr>
        <w:t>mail</w:t>
      </w:r>
      <w:r w:rsidRPr="00854130">
        <w:rPr>
          <w:rFonts w:ascii="Times New Roman" w:eastAsia="Times New Roman" w:hAnsi="Times New Roman" w:cs="Times New Roman"/>
          <w:bCs/>
          <w:color w:val="auto"/>
          <w:sz w:val="18"/>
          <w:szCs w:val="20"/>
        </w:rPr>
        <w:t>.</w:t>
      </w:r>
      <w:r w:rsidRPr="00854130">
        <w:rPr>
          <w:rFonts w:ascii="Times New Roman" w:eastAsia="Times New Roman" w:hAnsi="Times New Roman" w:cs="Times New Roman"/>
          <w:bCs/>
          <w:color w:val="auto"/>
          <w:sz w:val="18"/>
          <w:szCs w:val="20"/>
          <w:lang w:val="en-US"/>
        </w:rPr>
        <w:t>ru</w:t>
      </w:r>
    </w:p>
    <w:p w:rsidR="00854130" w:rsidRPr="00854130" w:rsidRDefault="00854130" w:rsidP="00854130">
      <w:pPr>
        <w:widowControl w:val="0"/>
        <w:overflowPunct w:val="0"/>
        <w:autoSpaceDE w:val="0"/>
        <w:autoSpaceDN w:val="0"/>
        <w:adjustRightInd w:val="0"/>
        <w:jc w:val="center"/>
        <w:rPr>
          <w:rFonts w:ascii="Times New Roman" w:eastAsia="Times New Roman" w:hAnsi="Times New Roman" w:cs="Times New Roman"/>
          <w:bCs/>
          <w:color w:val="auto"/>
          <w:sz w:val="20"/>
          <w:szCs w:val="20"/>
        </w:rPr>
      </w:pPr>
      <w:r w:rsidRPr="00854130">
        <w:rPr>
          <w:rFonts w:ascii="Times New Roman" w:eastAsia="Times New Roman" w:hAnsi="Times New Roman" w:cs="Times New Roman"/>
          <w:bCs/>
          <w:color w:val="auto"/>
          <w:sz w:val="20"/>
          <w:szCs w:val="20"/>
        </w:rPr>
        <w:t>Р/счет № 40201810200000100005   БИК 04442001  ИНН 4900004164  КПП 490901001</w:t>
      </w:r>
    </w:p>
    <w:p w:rsidR="00854130" w:rsidRPr="00854130" w:rsidRDefault="00854130" w:rsidP="00854130">
      <w:pPr>
        <w:widowControl w:val="0"/>
        <w:tabs>
          <w:tab w:val="center" w:pos="4677"/>
          <w:tab w:val="right" w:pos="9355"/>
        </w:tabs>
        <w:autoSpaceDE w:val="0"/>
        <w:autoSpaceDN w:val="0"/>
        <w:adjustRightInd w:val="0"/>
        <w:rPr>
          <w:rFonts w:ascii="Times New Roman" w:eastAsia="Times New Roman" w:hAnsi="Times New Roman" w:cs="Times New Roman"/>
          <w:color w:val="auto"/>
          <w:sz w:val="20"/>
          <w:szCs w:val="20"/>
        </w:rPr>
      </w:pPr>
    </w:p>
    <w:p w:rsidR="00854130" w:rsidRPr="00854130" w:rsidRDefault="00854130" w:rsidP="00854130">
      <w:pPr>
        <w:widowControl w:val="0"/>
        <w:autoSpaceDE w:val="0"/>
        <w:autoSpaceDN w:val="0"/>
        <w:adjustRightInd w:val="0"/>
        <w:rPr>
          <w:rFonts w:ascii="Times New Roman" w:eastAsia="Times New Roman" w:hAnsi="Times New Roman" w:cs="Times New Roman"/>
          <w:color w:val="auto"/>
          <w:sz w:val="20"/>
          <w:szCs w:val="20"/>
        </w:rPr>
      </w:pPr>
    </w:p>
    <w:tbl>
      <w:tblPr>
        <w:tblW w:w="10402" w:type="dxa"/>
        <w:tblLook w:val="00A0"/>
      </w:tblPr>
      <w:tblGrid>
        <w:gridCol w:w="3085"/>
        <w:gridCol w:w="3686"/>
        <w:gridCol w:w="3631"/>
      </w:tblGrid>
      <w:tr w:rsidR="00854130" w:rsidRPr="00854130" w:rsidTr="00B10855">
        <w:trPr>
          <w:trHeight w:val="1607"/>
        </w:trPr>
        <w:tc>
          <w:tcPr>
            <w:tcW w:w="3085"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FF0000"/>
                <w:sz w:val="20"/>
                <w:szCs w:val="20"/>
              </w:rPr>
            </w:pPr>
          </w:p>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FF0000"/>
                <w:sz w:val="20"/>
                <w:szCs w:val="20"/>
              </w:rPr>
            </w:pPr>
          </w:p>
        </w:tc>
        <w:tc>
          <w:tcPr>
            <w:tcW w:w="3686"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СОГЛАСОВАНО</w:t>
            </w:r>
          </w:p>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p>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p>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Протокол </w:t>
            </w:r>
          </w:p>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b/>
                <w:i/>
                <w:color w:val="auto"/>
                <w:sz w:val="20"/>
                <w:szCs w:val="20"/>
              </w:rPr>
            </w:pPr>
            <w:r w:rsidRPr="00854130">
              <w:rPr>
                <w:rFonts w:ascii="Times New Roman" w:eastAsia="Times New Roman" w:hAnsi="Times New Roman" w:cs="Times New Roman"/>
                <w:b/>
                <w:i/>
                <w:color w:val="auto"/>
                <w:sz w:val="20"/>
                <w:szCs w:val="20"/>
                <w:u w:val="single"/>
              </w:rPr>
              <w:t>Педагогического совета   № 5</w:t>
            </w:r>
          </w:p>
        </w:tc>
        <w:tc>
          <w:tcPr>
            <w:tcW w:w="3631" w:type="dxa"/>
          </w:tcPr>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УТВЕРЖДЕНО</w:t>
            </w:r>
          </w:p>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p>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p>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Приказ директора </w:t>
            </w:r>
          </w:p>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p>
          <w:p w:rsidR="00854130" w:rsidRPr="00854130" w:rsidRDefault="00854130" w:rsidP="00854130">
            <w:pPr>
              <w:widowControl w:val="0"/>
              <w:tabs>
                <w:tab w:val="left" w:pos="5280"/>
              </w:tabs>
              <w:suppressAutoHyphens/>
              <w:autoSpaceDE w:val="0"/>
              <w:autoSpaceDN w:val="0"/>
              <w:adjustRightInd w:val="0"/>
              <w:jc w:val="both"/>
              <w:rPr>
                <w:rFonts w:ascii="Times New Roman" w:eastAsia="Times New Roman" w:hAnsi="Times New Roman" w:cs="Times New Roman"/>
                <w:color w:val="auto"/>
                <w:sz w:val="20"/>
                <w:szCs w:val="20"/>
              </w:rPr>
            </w:pPr>
            <w:r w:rsidRPr="00854130">
              <w:rPr>
                <w:rFonts w:ascii="Times New Roman" w:eastAsia="Times New Roman" w:hAnsi="Times New Roman" w:cs="Times New Roman"/>
                <w:noProof/>
                <w:color w:val="auto"/>
                <w:sz w:val="20"/>
                <w:szCs w:val="20"/>
              </w:rPr>
              <w:drawing>
                <wp:anchor distT="0" distB="0" distL="114300" distR="114300" simplePos="0" relativeHeight="251659264" behindDoc="0" locked="0" layoutInCell="1" allowOverlap="1">
                  <wp:simplePos x="0" y="0"/>
                  <wp:positionH relativeFrom="column">
                    <wp:posOffset>526415</wp:posOffset>
                  </wp:positionH>
                  <wp:positionV relativeFrom="paragraph">
                    <wp:posOffset>224155</wp:posOffset>
                  </wp:positionV>
                  <wp:extent cx="737235" cy="777875"/>
                  <wp:effectExtent l="1905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737235" cy="777875"/>
                          </a:xfrm>
                          <a:prstGeom prst="rect">
                            <a:avLst/>
                          </a:prstGeom>
                          <a:noFill/>
                          <a:ln w="9525">
                            <a:noFill/>
                            <a:miter lim="800000"/>
                            <a:headEnd/>
                            <a:tailEnd/>
                          </a:ln>
                        </pic:spPr>
                      </pic:pic>
                    </a:graphicData>
                  </a:graphic>
                </wp:anchor>
              </w:drawing>
            </w:r>
            <w:r w:rsidRPr="00854130">
              <w:rPr>
                <w:rFonts w:ascii="Times New Roman" w:eastAsia="Times New Roman" w:hAnsi="Times New Roman" w:cs="Times New Roman"/>
                <w:color w:val="auto"/>
                <w:sz w:val="20"/>
                <w:szCs w:val="20"/>
              </w:rPr>
              <w:t xml:space="preserve">№ </w:t>
            </w:r>
            <w:r w:rsidRPr="00854130">
              <w:rPr>
                <w:rFonts w:ascii="Times New Roman" w:eastAsia="Times New Roman" w:hAnsi="Times New Roman" w:cs="Times New Roman"/>
                <w:b/>
                <w:i/>
                <w:color w:val="auto"/>
                <w:sz w:val="20"/>
                <w:szCs w:val="20"/>
                <w:u w:val="single"/>
              </w:rPr>
              <w:t>4</w:t>
            </w:r>
          </w:p>
        </w:tc>
      </w:tr>
      <w:tr w:rsidR="00854130" w:rsidRPr="00854130" w:rsidTr="00B10855">
        <w:trPr>
          <w:trHeight w:val="283"/>
        </w:trPr>
        <w:tc>
          <w:tcPr>
            <w:tcW w:w="3085"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FF0000"/>
                <w:sz w:val="20"/>
                <w:szCs w:val="20"/>
              </w:rPr>
            </w:pPr>
          </w:p>
        </w:tc>
        <w:tc>
          <w:tcPr>
            <w:tcW w:w="3686"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от « </w:t>
            </w:r>
            <w:r w:rsidRPr="00854130">
              <w:rPr>
                <w:rFonts w:ascii="Times New Roman" w:eastAsia="Times New Roman" w:hAnsi="Times New Roman" w:cs="Times New Roman"/>
                <w:b/>
                <w:i/>
                <w:color w:val="auto"/>
                <w:sz w:val="20"/>
                <w:szCs w:val="20"/>
                <w:u w:val="single"/>
              </w:rPr>
              <w:t>27</w:t>
            </w:r>
            <w:r w:rsidRPr="00854130">
              <w:rPr>
                <w:rFonts w:ascii="Times New Roman" w:eastAsia="Times New Roman" w:hAnsi="Times New Roman" w:cs="Times New Roman"/>
                <w:color w:val="auto"/>
                <w:sz w:val="20"/>
                <w:szCs w:val="20"/>
              </w:rPr>
              <w:t xml:space="preserve"> </w:t>
            </w:r>
            <w:r w:rsidRPr="00854130">
              <w:rPr>
                <w:rFonts w:ascii="Times New Roman" w:eastAsia="Times New Roman" w:hAnsi="Times New Roman" w:cs="Times New Roman"/>
                <w:i/>
                <w:color w:val="auto"/>
                <w:sz w:val="20"/>
                <w:szCs w:val="20"/>
              </w:rPr>
              <w:t xml:space="preserve">» </w:t>
            </w:r>
            <w:r w:rsidRPr="00854130">
              <w:rPr>
                <w:rFonts w:ascii="Times New Roman" w:eastAsia="Times New Roman" w:hAnsi="Times New Roman" w:cs="Times New Roman"/>
                <w:color w:val="auto"/>
                <w:sz w:val="20"/>
                <w:szCs w:val="20"/>
              </w:rPr>
              <w:t xml:space="preserve"> </w:t>
            </w:r>
            <w:r w:rsidRPr="00854130">
              <w:rPr>
                <w:rFonts w:ascii="Times New Roman" w:eastAsia="Times New Roman" w:hAnsi="Times New Roman" w:cs="Times New Roman"/>
                <w:b/>
                <w:i/>
                <w:color w:val="auto"/>
                <w:sz w:val="20"/>
                <w:szCs w:val="20"/>
                <w:u w:val="single"/>
              </w:rPr>
              <w:t>января</w:t>
            </w:r>
            <w:r w:rsidRPr="00854130">
              <w:rPr>
                <w:rFonts w:ascii="Times New Roman" w:eastAsia="Times New Roman" w:hAnsi="Times New Roman" w:cs="Times New Roman"/>
                <w:color w:val="auto"/>
                <w:sz w:val="20"/>
                <w:szCs w:val="20"/>
              </w:rPr>
              <w:t xml:space="preserve"> 20</w:t>
            </w:r>
            <w:r w:rsidRPr="00854130">
              <w:rPr>
                <w:rFonts w:ascii="Times New Roman" w:eastAsia="Times New Roman" w:hAnsi="Times New Roman" w:cs="Times New Roman"/>
                <w:b/>
                <w:i/>
                <w:color w:val="auto"/>
                <w:sz w:val="20"/>
                <w:szCs w:val="20"/>
                <w:u w:val="single"/>
              </w:rPr>
              <w:t>21</w:t>
            </w:r>
            <w:r w:rsidRPr="00854130">
              <w:rPr>
                <w:rFonts w:ascii="Times New Roman" w:eastAsia="Times New Roman" w:hAnsi="Times New Roman" w:cs="Times New Roman"/>
                <w:color w:val="auto"/>
                <w:sz w:val="20"/>
                <w:szCs w:val="20"/>
              </w:rPr>
              <w:t xml:space="preserve">  года </w:t>
            </w:r>
          </w:p>
        </w:tc>
        <w:tc>
          <w:tcPr>
            <w:tcW w:w="3631"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 xml:space="preserve">от « </w:t>
            </w:r>
            <w:r w:rsidRPr="00854130">
              <w:rPr>
                <w:rFonts w:ascii="Times New Roman" w:eastAsia="Times New Roman" w:hAnsi="Times New Roman" w:cs="Times New Roman"/>
                <w:b/>
                <w:i/>
                <w:color w:val="auto"/>
                <w:sz w:val="20"/>
                <w:szCs w:val="20"/>
                <w:u w:val="single"/>
              </w:rPr>
              <w:t>28</w:t>
            </w:r>
            <w:r w:rsidRPr="00854130">
              <w:rPr>
                <w:rFonts w:ascii="Times New Roman" w:eastAsia="Times New Roman" w:hAnsi="Times New Roman" w:cs="Times New Roman"/>
                <w:color w:val="auto"/>
                <w:sz w:val="20"/>
                <w:szCs w:val="20"/>
              </w:rPr>
              <w:t xml:space="preserve"> </w:t>
            </w:r>
            <w:r w:rsidRPr="00854130">
              <w:rPr>
                <w:rFonts w:ascii="Times New Roman" w:eastAsia="Times New Roman" w:hAnsi="Times New Roman" w:cs="Times New Roman"/>
                <w:i/>
                <w:color w:val="auto"/>
                <w:sz w:val="20"/>
                <w:szCs w:val="20"/>
              </w:rPr>
              <w:t xml:space="preserve">» </w:t>
            </w:r>
            <w:r w:rsidRPr="00854130">
              <w:rPr>
                <w:rFonts w:ascii="Times New Roman" w:eastAsia="Times New Roman" w:hAnsi="Times New Roman" w:cs="Times New Roman"/>
                <w:color w:val="auto"/>
                <w:sz w:val="20"/>
                <w:szCs w:val="20"/>
              </w:rPr>
              <w:t xml:space="preserve"> </w:t>
            </w:r>
            <w:r w:rsidRPr="00854130">
              <w:rPr>
                <w:rFonts w:ascii="Times New Roman" w:eastAsia="Times New Roman" w:hAnsi="Times New Roman" w:cs="Times New Roman"/>
                <w:b/>
                <w:i/>
                <w:color w:val="auto"/>
                <w:sz w:val="20"/>
                <w:szCs w:val="20"/>
                <w:u w:val="single"/>
              </w:rPr>
              <w:t>января</w:t>
            </w:r>
            <w:r w:rsidRPr="00854130">
              <w:rPr>
                <w:rFonts w:ascii="Times New Roman" w:eastAsia="Times New Roman" w:hAnsi="Times New Roman" w:cs="Times New Roman"/>
                <w:color w:val="auto"/>
                <w:sz w:val="20"/>
                <w:szCs w:val="20"/>
              </w:rPr>
              <w:t xml:space="preserve"> 20</w:t>
            </w:r>
            <w:r w:rsidRPr="00854130">
              <w:rPr>
                <w:rFonts w:ascii="Times New Roman" w:eastAsia="Times New Roman" w:hAnsi="Times New Roman" w:cs="Times New Roman"/>
                <w:b/>
                <w:i/>
                <w:color w:val="auto"/>
                <w:sz w:val="20"/>
                <w:szCs w:val="20"/>
                <w:u w:val="single"/>
              </w:rPr>
              <w:t>21</w:t>
            </w:r>
            <w:r w:rsidRPr="00854130">
              <w:rPr>
                <w:rFonts w:ascii="Times New Roman" w:eastAsia="Times New Roman" w:hAnsi="Times New Roman" w:cs="Times New Roman"/>
                <w:color w:val="auto"/>
                <w:sz w:val="20"/>
                <w:szCs w:val="20"/>
              </w:rPr>
              <w:t xml:space="preserve">  года </w:t>
            </w:r>
          </w:p>
        </w:tc>
      </w:tr>
      <w:tr w:rsidR="00854130" w:rsidRPr="00854130" w:rsidTr="00B10855">
        <w:tc>
          <w:tcPr>
            <w:tcW w:w="3085"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FF0000"/>
                <w:sz w:val="20"/>
                <w:szCs w:val="20"/>
              </w:rPr>
            </w:pPr>
          </w:p>
        </w:tc>
        <w:tc>
          <w:tcPr>
            <w:tcW w:w="3686"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p>
        </w:tc>
        <w:tc>
          <w:tcPr>
            <w:tcW w:w="3631"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p>
        </w:tc>
      </w:tr>
      <w:tr w:rsidR="00854130" w:rsidRPr="00854130" w:rsidTr="00B10855">
        <w:tc>
          <w:tcPr>
            <w:tcW w:w="3085"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FF0000"/>
                <w:sz w:val="20"/>
                <w:szCs w:val="20"/>
              </w:rPr>
            </w:pPr>
          </w:p>
        </w:tc>
        <w:tc>
          <w:tcPr>
            <w:tcW w:w="3686"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p>
        </w:tc>
        <w:tc>
          <w:tcPr>
            <w:tcW w:w="3631" w:type="dxa"/>
          </w:tcPr>
          <w:p w:rsidR="00854130" w:rsidRPr="00854130" w:rsidRDefault="00854130" w:rsidP="00854130">
            <w:pPr>
              <w:widowControl w:val="0"/>
              <w:tabs>
                <w:tab w:val="left" w:pos="5280"/>
              </w:tabs>
              <w:suppressAutoHyphens/>
              <w:autoSpaceDE w:val="0"/>
              <w:autoSpaceDN w:val="0"/>
              <w:adjustRightInd w:val="0"/>
              <w:rPr>
                <w:rFonts w:ascii="Times New Roman" w:eastAsia="Times New Roman" w:hAnsi="Times New Roman" w:cs="Times New Roman"/>
                <w:color w:val="auto"/>
                <w:sz w:val="20"/>
                <w:szCs w:val="20"/>
              </w:rPr>
            </w:pPr>
            <w:r w:rsidRPr="00854130">
              <w:rPr>
                <w:rFonts w:ascii="Times New Roman" w:eastAsia="Times New Roman" w:hAnsi="Times New Roman" w:cs="Times New Roman"/>
                <w:color w:val="auto"/>
                <w:sz w:val="20"/>
                <w:szCs w:val="20"/>
              </w:rPr>
              <w:t>_________________________</w:t>
            </w:r>
          </w:p>
        </w:tc>
      </w:tr>
    </w:tbl>
    <w:p w:rsidR="00854130" w:rsidRPr="00854130" w:rsidRDefault="00854130" w:rsidP="00854130">
      <w:pPr>
        <w:widowControl w:val="0"/>
        <w:autoSpaceDE w:val="0"/>
        <w:autoSpaceDN w:val="0"/>
        <w:adjustRightInd w:val="0"/>
        <w:rPr>
          <w:rFonts w:ascii="Times New Roman" w:eastAsia="Times New Roman" w:hAnsi="Times New Roman" w:cs="Times New Roman"/>
          <w:b/>
          <w:color w:val="FF0000"/>
        </w:rPr>
      </w:pPr>
    </w:p>
    <w:p w:rsidR="00854130" w:rsidRPr="00854130" w:rsidRDefault="00854130" w:rsidP="00854130">
      <w:pPr>
        <w:widowControl w:val="0"/>
        <w:tabs>
          <w:tab w:val="left" w:pos="4140"/>
        </w:tabs>
        <w:autoSpaceDE w:val="0"/>
        <w:autoSpaceDN w:val="0"/>
        <w:adjustRightInd w:val="0"/>
        <w:rPr>
          <w:rFonts w:ascii="Times New Roman" w:eastAsia="Times New Roman" w:hAnsi="Times New Roman" w:cs="Times New Roman"/>
          <w:b/>
          <w:color w:val="FF0000"/>
        </w:rPr>
      </w:pPr>
    </w:p>
    <w:p w:rsidR="002D7F4F" w:rsidRPr="00E04AA4" w:rsidRDefault="002D7F4F" w:rsidP="002D7F4F">
      <w:pPr>
        <w:suppressAutoHyphens/>
        <w:overflowPunct w:val="0"/>
        <w:autoSpaceDE w:val="0"/>
        <w:autoSpaceDN w:val="0"/>
        <w:adjustRightInd w:val="0"/>
        <w:jc w:val="center"/>
        <w:rPr>
          <w:rFonts w:ascii="Times New Roman" w:hAnsi="Times New Roman" w:cs="Times New Roman"/>
          <w:sz w:val="20"/>
          <w:szCs w:val="20"/>
        </w:rPr>
      </w:pPr>
    </w:p>
    <w:p w:rsidR="008A2A97" w:rsidRPr="00AE5236" w:rsidRDefault="008A2A97" w:rsidP="006121BD">
      <w:pPr>
        <w:pStyle w:val="1"/>
        <w:spacing w:before="0" w:after="120"/>
        <w:rPr>
          <w:rFonts w:ascii="Times New Roman" w:hAnsi="Times New Roman" w:cs="Times New Roman"/>
          <w:caps/>
          <w:color w:val="auto"/>
          <w:sz w:val="28"/>
          <w:szCs w:val="28"/>
        </w:rPr>
      </w:pPr>
      <w:r w:rsidRPr="00AE5236">
        <w:rPr>
          <w:rFonts w:ascii="Times New Roman" w:hAnsi="Times New Roman" w:cs="Times New Roman"/>
          <w:caps/>
          <w:color w:val="auto"/>
          <w:sz w:val="28"/>
          <w:szCs w:val="28"/>
        </w:rPr>
        <w:t xml:space="preserve">Положение </w:t>
      </w:r>
    </w:p>
    <w:p w:rsidR="00C23572" w:rsidRPr="00AE5236" w:rsidRDefault="00AE5236" w:rsidP="006121BD">
      <w:pPr>
        <w:pStyle w:val="1"/>
        <w:spacing w:before="0" w:after="120"/>
        <w:rPr>
          <w:rFonts w:ascii="Times New Roman" w:hAnsi="Times New Roman" w:cs="Times New Roman"/>
          <w:caps/>
          <w:color w:val="auto"/>
          <w:sz w:val="28"/>
          <w:szCs w:val="28"/>
        </w:rPr>
      </w:pPr>
      <w:r w:rsidRPr="00AE5236">
        <w:rPr>
          <w:rFonts w:ascii="Times New Roman" w:hAnsi="Times New Roman" w:cs="Times New Roman"/>
          <w:caps/>
          <w:color w:val="auto"/>
          <w:sz w:val="28"/>
          <w:szCs w:val="28"/>
        </w:rPr>
        <w:t xml:space="preserve">ОБ </w:t>
      </w:r>
      <w:r w:rsidR="00C23572" w:rsidRPr="00AE5236">
        <w:rPr>
          <w:rFonts w:ascii="Times New Roman" w:hAnsi="Times New Roman" w:cs="Times New Roman"/>
          <w:caps/>
          <w:color w:val="auto"/>
          <w:sz w:val="28"/>
          <w:szCs w:val="28"/>
        </w:rPr>
        <w:t>АНТИКОРРУПЦИОНН</w:t>
      </w:r>
      <w:r w:rsidRPr="00AE5236">
        <w:rPr>
          <w:rFonts w:ascii="Times New Roman" w:hAnsi="Times New Roman" w:cs="Times New Roman"/>
          <w:caps/>
          <w:color w:val="auto"/>
          <w:sz w:val="28"/>
          <w:szCs w:val="28"/>
        </w:rPr>
        <w:t>ой</w:t>
      </w:r>
      <w:r w:rsidR="00C23572" w:rsidRPr="00AE5236">
        <w:rPr>
          <w:rFonts w:ascii="Times New Roman" w:hAnsi="Times New Roman" w:cs="Times New Roman"/>
          <w:caps/>
          <w:color w:val="auto"/>
          <w:sz w:val="28"/>
          <w:szCs w:val="28"/>
        </w:rPr>
        <w:t xml:space="preserve"> ПОЛИТИК</w:t>
      </w:r>
      <w:r w:rsidRPr="00AE5236">
        <w:rPr>
          <w:rFonts w:ascii="Times New Roman" w:hAnsi="Times New Roman" w:cs="Times New Roman"/>
          <w:caps/>
          <w:color w:val="auto"/>
          <w:sz w:val="28"/>
          <w:szCs w:val="28"/>
        </w:rPr>
        <w:t>е</w:t>
      </w:r>
    </w:p>
    <w:p w:rsidR="00F91351" w:rsidRDefault="008A2A97" w:rsidP="00F91351">
      <w:pPr>
        <w:pStyle w:val="1"/>
        <w:spacing w:before="0" w:after="0"/>
        <w:rPr>
          <w:rFonts w:ascii="Times New Roman" w:hAnsi="Times New Roman" w:cs="Times New Roman"/>
          <w:b w:val="0"/>
          <w:color w:val="auto"/>
          <w:sz w:val="28"/>
          <w:szCs w:val="28"/>
        </w:rPr>
      </w:pPr>
      <w:r w:rsidRPr="00F91351">
        <w:rPr>
          <w:rFonts w:ascii="Times New Roman" w:hAnsi="Times New Roman" w:cs="Times New Roman"/>
          <w:b w:val="0"/>
          <w:color w:val="auto"/>
          <w:sz w:val="28"/>
          <w:szCs w:val="28"/>
        </w:rPr>
        <w:t>в</w:t>
      </w:r>
      <w:r w:rsidR="00F775D0" w:rsidRPr="00F91351">
        <w:rPr>
          <w:rFonts w:ascii="Times New Roman" w:hAnsi="Times New Roman" w:cs="Times New Roman"/>
          <w:b w:val="0"/>
          <w:color w:val="auto"/>
          <w:sz w:val="28"/>
          <w:szCs w:val="28"/>
        </w:rPr>
        <w:t xml:space="preserve"> </w:t>
      </w:r>
      <w:r w:rsidR="00F91351" w:rsidRPr="00F91351">
        <w:rPr>
          <w:rFonts w:ascii="Times New Roman" w:hAnsi="Times New Roman" w:cs="Times New Roman"/>
          <w:b w:val="0"/>
          <w:color w:val="auto"/>
          <w:sz w:val="28"/>
          <w:szCs w:val="28"/>
        </w:rPr>
        <w:t>ГКОУ</w:t>
      </w:r>
      <w:r w:rsidR="00C23572" w:rsidRPr="00F91351">
        <w:rPr>
          <w:rFonts w:ascii="Times New Roman" w:hAnsi="Times New Roman" w:cs="Times New Roman"/>
          <w:b w:val="0"/>
          <w:color w:val="auto"/>
          <w:sz w:val="28"/>
          <w:szCs w:val="28"/>
        </w:rPr>
        <w:t xml:space="preserve"> для детей-сирот и детей, оставшихся без попечения родителей, </w:t>
      </w:r>
    </w:p>
    <w:p w:rsidR="006121BD" w:rsidRPr="00F91351" w:rsidRDefault="00C23572" w:rsidP="00F91351">
      <w:pPr>
        <w:pStyle w:val="1"/>
        <w:spacing w:before="0" w:after="0"/>
        <w:rPr>
          <w:rFonts w:ascii="Times New Roman" w:hAnsi="Times New Roman" w:cs="Times New Roman"/>
          <w:b w:val="0"/>
          <w:color w:val="auto"/>
          <w:sz w:val="28"/>
          <w:szCs w:val="28"/>
        </w:rPr>
      </w:pPr>
      <w:r w:rsidRPr="00F91351">
        <w:rPr>
          <w:rFonts w:ascii="Times New Roman" w:hAnsi="Times New Roman" w:cs="Times New Roman"/>
          <w:b w:val="0"/>
          <w:color w:val="auto"/>
          <w:sz w:val="28"/>
          <w:szCs w:val="28"/>
        </w:rPr>
        <w:t xml:space="preserve">обучающихся по адаптированным образовательным программам </w:t>
      </w:r>
    </w:p>
    <w:p w:rsidR="00C23572" w:rsidRDefault="00C23572" w:rsidP="006121BD">
      <w:pPr>
        <w:pStyle w:val="1"/>
        <w:spacing w:before="0" w:after="120"/>
        <w:rPr>
          <w:rFonts w:ascii="Times New Roman" w:hAnsi="Times New Roman" w:cs="Times New Roman"/>
          <w:b w:val="0"/>
          <w:color w:val="auto"/>
          <w:sz w:val="28"/>
          <w:szCs w:val="28"/>
        </w:rPr>
      </w:pPr>
      <w:r w:rsidRPr="00F91351">
        <w:rPr>
          <w:rFonts w:ascii="Times New Roman" w:hAnsi="Times New Roman" w:cs="Times New Roman"/>
          <w:b w:val="0"/>
          <w:color w:val="auto"/>
          <w:sz w:val="28"/>
          <w:szCs w:val="28"/>
        </w:rPr>
        <w:t>«Магаданская областная школа-интернат»</w:t>
      </w:r>
    </w:p>
    <w:p w:rsidR="00F91351" w:rsidRPr="00F91351" w:rsidRDefault="00F91351" w:rsidP="00F91351">
      <w:pPr>
        <w:rPr>
          <w:rFonts w:ascii="Times New Roman" w:hAnsi="Times New Roman" w:cs="Times New Roman"/>
        </w:rPr>
      </w:pPr>
    </w:p>
    <w:p w:rsidR="00C23572" w:rsidRPr="00F91351" w:rsidRDefault="00C23572" w:rsidP="00F132F6">
      <w:pPr>
        <w:jc w:val="center"/>
        <w:rPr>
          <w:rFonts w:ascii="Times New Roman" w:hAnsi="Times New Roman" w:cs="Times New Roman"/>
          <w:sz w:val="28"/>
          <w:szCs w:val="28"/>
        </w:rPr>
      </w:pPr>
      <w:bookmarkStart w:id="0" w:name="sub_1"/>
    </w:p>
    <w:p w:rsidR="00C23572" w:rsidRPr="00E04AA4" w:rsidRDefault="00C23572" w:rsidP="00F91351">
      <w:pPr>
        <w:pStyle w:val="1"/>
        <w:numPr>
          <w:ilvl w:val="0"/>
          <w:numId w:val="3"/>
        </w:numPr>
        <w:spacing w:before="0"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Цели и задачи внедрения антикоррупционной политики</w:t>
      </w:r>
      <w:r w:rsidR="008A2A97" w:rsidRPr="00E04AA4">
        <w:rPr>
          <w:rFonts w:ascii="Times New Roman" w:hAnsi="Times New Roman" w:cs="Times New Roman"/>
          <w:color w:val="auto"/>
          <w:sz w:val="28"/>
          <w:szCs w:val="28"/>
        </w:rPr>
        <w:t>.</w:t>
      </w:r>
    </w:p>
    <w:bookmarkEnd w:id="0"/>
    <w:p w:rsidR="00C23572" w:rsidRPr="00D71199" w:rsidRDefault="00C23572" w:rsidP="00D71199">
      <w:pPr>
        <w:pStyle w:val="aff"/>
        <w:numPr>
          <w:ilvl w:val="1"/>
          <w:numId w:val="1"/>
        </w:numPr>
        <w:spacing w:after="120"/>
        <w:ind w:left="567" w:hanging="567"/>
        <w:jc w:val="both"/>
        <w:rPr>
          <w:color w:val="000000"/>
          <w:sz w:val="28"/>
          <w:szCs w:val="28"/>
        </w:rPr>
      </w:pPr>
      <w:r w:rsidRPr="00E04AA4">
        <w:rPr>
          <w:sz w:val="28"/>
          <w:szCs w:val="28"/>
        </w:rPr>
        <w:t>Антикоррупционная политика Государственного казенного образовательного учреждения для детей – сирот и детей, оставшихся без попечения родителей, обучающихся по адаптированным образовательным программам «Магаданская областная школа-интернат»</w:t>
      </w:r>
      <w:r w:rsidRPr="00E04AA4">
        <w:rPr>
          <w:color w:val="FF0000"/>
          <w:sz w:val="28"/>
          <w:szCs w:val="28"/>
        </w:rPr>
        <w:t xml:space="preserve">  </w:t>
      </w:r>
      <w:r w:rsidRPr="00E04AA4">
        <w:rPr>
          <w:sz w:val="28"/>
          <w:szCs w:val="28"/>
        </w:rPr>
        <w:t xml:space="preserve">(далее </w:t>
      </w:r>
      <w:r w:rsidR="00D71199">
        <w:rPr>
          <w:sz w:val="28"/>
          <w:szCs w:val="28"/>
        </w:rPr>
        <w:t>–</w:t>
      </w:r>
      <w:r w:rsidRPr="00E04AA4">
        <w:rPr>
          <w:sz w:val="28"/>
          <w:szCs w:val="28"/>
        </w:rPr>
        <w:t xml:space="preserve"> </w:t>
      </w:r>
      <w:r w:rsidR="00D67AC7" w:rsidRPr="00E04AA4">
        <w:rPr>
          <w:sz w:val="28"/>
          <w:szCs w:val="28"/>
        </w:rPr>
        <w:t>Организация</w:t>
      </w:r>
      <w:r w:rsidRPr="00E04AA4">
        <w:rPr>
          <w:sz w:val="28"/>
          <w:szCs w:val="28"/>
        </w:rPr>
        <w:t xml:space="preserve">) </w:t>
      </w:r>
      <w:r w:rsidR="00302215">
        <w:rPr>
          <w:sz w:val="28"/>
          <w:szCs w:val="28"/>
        </w:rPr>
        <w:t xml:space="preserve">разработана </w:t>
      </w:r>
      <w:r w:rsidR="00D71199" w:rsidRPr="00EA1C35">
        <w:rPr>
          <w:sz w:val="28"/>
          <w:szCs w:val="28"/>
        </w:rPr>
        <w:t xml:space="preserve">в соответствии </w:t>
      </w:r>
      <w:r w:rsidR="00D71199" w:rsidRPr="00EA1C35">
        <w:rPr>
          <w:color w:val="000000"/>
          <w:sz w:val="28"/>
          <w:szCs w:val="28"/>
        </w:rPr>
        <w:t xml:space="preserve">с положениями Конституции Российской Федерации, Международного кодекса поведения государственных должностных лиц (Резолюция 51/59 Генеральной Ассамблеи ООН от 12 декабря 1996 г.), Модельного кодекса поведения для государственных служащих (приложение к Рекомендации Комитета министров Совета Европы от 11 мая 2000 г. № R (2000) 10 о кодексах поведения для государственных служащих), Федерального закона от 25 декабря 2008 г. № 273-ФЗ «О противодействии коррупции», Федерального закона от 27 мая 2003 г. № 58-ФЗ «О системе государственной службы Российской Федерации», Указа Президента Российской Федерации от 12 августа 2002 г. № 885 «Об утверждении общих принципов служебного поведения государственных служащих» и иных нормативных правовых актах Российской Федерации, а также на общепризнанных нравственных принципах и нормах </w:t>
      </w:r>
      <w:r w:rsidR="00D71199">
        <w:rPr>
          <w:color w:val="000000"/>
          <w:sz w:val="28"/>
          <w:szCs w:val="28"/>
        </w:rPr>
        <w:t>Р</w:t>
      </w:r>
      <w:r w:rsidR="00D71199" w:rsidRPr="00EA1C35">
        <w:rPr>
          <w:color w:val="000000"/>
          <w:sz w:val="28"/>
          <w:szCs w:val="28"/>
        </w:rPr>
        <w:t>оссийского общества и государства.</w:t>
      </w:r>
    </w:p>
    <w:p w:rsidR="00C23572" w:rsidRDefault="00C23572" w:rsidP="00D71199">
      <w:pPr>
        <w:numPr>
          <w:ilvl w:val="1"/>
          <w:numId w:val="1"/>
        </w:numPr>
        <w:spacing w:after="120"/>
        <w:ind w:left="567" w:hanging="567"/>
        <w:jc w:val="both"/>
        <w:rPr>
          <w:rFonts w:ascii="Times New Roman" w:hAnsi="Times New Roman" w:cs="Times New Roman"/>
          <w:sz w:val="28"/>
          <w:szCs w:val="28"/>
        </w:rPr>
      </w:pPr>
      <w:r w:rsidRPr="00E04AA4">
        <w:rPr>
          <w:rFonts w:ascii="Times New Roman" w:hAnsi="Times New Roman" w:cs="Times New Roman"/>
          <w:sz w:val="28"/>
          <w:szCs w:val="28"/>
        </w:rPr>
        <w:t xml:space="preserve">Настоящая Антикоррупционная политика представляет собой комплекс взаимосвязанных принципов, процедур и конкретных мероприятий, направленных на профилактику </w:t>
      </w:r>
      <w:r w:rsidRPr="00E04AA4">
        <w:rPr>
          <w:rFonts w:ascii="Times New Roman" w:hAnsi="Times New Roman" w:cs="Times New Roman"/>
          <w:color w:val="auto"/>
          <w:sz w:val="28"/>
          <w:szCs w:val="28"/>
        </w:rPr>
        <w:t>и пресечение коррупционных правонарушений  в деятельности</w:t>
      </w:r>
      <w:r w:rsidRPr="00E04AA4">
        <w:rPr>
          <w:rFonts w:ascii="Times New Roman" w:hAnsi="Times New Roman" w:cs="Times New Roman"/>
          <w:color w:val="FF0000"/>
          <w:sz w:val="28"/>
          <w:szCs w:val="28"/>
        </w:rPr>
        <w:t xml:space="preserve">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w:t>
      </w:r>
    </w:p>
    <w:p w:rsidR="00D71199" w:rsidRPr="00E04AA4" w:rsidRDefault="00D71199" w:rsidP="00D71199">
      <w:pPr>
        <w:spacing w:after="120"/>
        <w:ind w:left="567"/>
        <w:jc w:val="both"/>
        <w:rPr>
          <w:rFonts w:ascii="Times New Roman" w:hAnsi="Times New Roman" w:cs="Times New Roman"/>
          <w:sz w:val="28"/>
          <w:szCs w:val="28"/>
        </w:rPr>
      </w:pPr>
    </w:p>
    <w:p w:rsidR="00C23572" w:rsidRPr="00E04AA4" w:rsidRDefault="00C23572" w:rsidP="00F91351">
      <w:pPr>
        <w:numPr>
          <w:ilvl w:val="1"/>
          <w:numId w:val="1"/>
        </w:numPr>
        <w:spacing w:after="120"/>
        <w:ind w:left="567" w:hanging="567"/>
        <w:jc w:val="both"/>
        <w:rPr>
          <w:rFonts w:ascii="Times New Roman" w:hAnsi="Times New Roman" w:cs="Times New Roman"/>
          <w:sz w:val="28"/>
          <w:szCs w:val="28"/>
        </w:rPr>
      </w:pPr>
      <w:r w:rsidRPr="00E04AA4">
        <w:rPr>
          <w:rFonts w:ascii="Times New Roman" w:hAnsi="Times New Roman" w:cs="Times New Roman"/>
          <w:sz w:val="28"/>
          <w:szCs w:val="28"/>
        </w:rPr>
        <w:lastRenderedPageBreak/>
        <w:t xml:space="preserve">Основными целями и задачами внедрения в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 xml:space="preserve"> Антикоррупционной политики являются:</w:t>
      </w:r>
    </w:p>
    <w:p w:rsidR="00C23572" w:rsidRPr="00E04AA4" w:rsidRDefault="00C23572" w:rsidP="00F91351">
      <w:pPr>
        <w:numPr>
          <w:ilvl w:val="0"/>
          <w:numId w:val="2"/>
        </w:numPr>
        <w:spacing w:after="120"/>
        <w:ind w:left="851" w:hanging="284"/>
        <w:jc w:val="both"/>
        <w:rPr>
          <w:rFonts w:ascii="Times New Roman" w:hAnsi="Times New Roman" w:cs="Times New Roman"/>
          <w:sz w:val="28"/>
          <w:szCs w:val="28"/>
        </w:rPr>
      </w:pPr>
      <w:r w:rsidRPr="00E04AA4">
        <w:rPr>
          <w:rFonts w:ascii="Times New Roman" w:hAnsi="Times New Roman" w:cs="Times New Roman"/>
          <w:sz w:val="28"/>
          <w:szCs w:val="28"/>
        </w:rPr>
        <w:t>реализация конкретных мер и мероприятий, направленных на предупреждение и противодействие коррупции;</w:t>
      </w:r>
    </w:p>
    <w:p w:rsidR="008A2A97" w:rsidRPr="00E04AA4" w:rsidRDefault="00C23572" w:rsidP="00F91351">
      <w:pPr>
        <w:numPr>
          <w:ilvl w:val="0"/>
          <w:numId w:val="2"/>
        </w:numPr>
        <w:spacing w:after="120"/>
        <w:ind w:left="851" w:hanging="284"/>
        <w:jc w:val="both"/>
        <w:rPr>
          <w:rFonts w:ascii="Times New Roman" w:hAnsi="Times New Roman" w:cs="Times New Roman"/>
          <w:sz w:val="28"/>
          <w:szCs w:val="28"/>
        </w:rPr>
      </w:pPr>
      <w:r w:rsidRPr="00E04AA4">
        <w:rPr>
          <w:rFonts w:ascii="Times New Roman" w:hAnsi="Times New Roman" w:cs="Times New Roman"/>
          <w:sz w:val="28"/>
          <w:szCs w:val="28"/>
        </w:rPr>
        <w:t xml:space="preserve">получение работниками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 xml:space="preserve"> сведений о нормативно-правовом регулировании в сфере противодействия коррупции и ответственности за совершение коррупционных правонарушений;</w:t>
      </w:r>
    </w:p>
    <w:p w:rsidR="00C23572" w:rsidRPr="00E04AA4" w:rsidRDefault="00C23572" w:rsidP="00D71199">
      <w:pPr>
        <w:numPr>
          <w:ilvl w:val="0"/>
          <w:numId w:val="2"/>
        </w:numPr>
        <w:spacing w:after="120"/>
        <w:ind w:left="851" w:hanging="284"/>
        <w:jc w:val="both"/>
        <w:rPr>
          <w:rFonts w:ascii="Times New Roman" w:hAnsi="Times New Roman" w:cs="Times New Roman"/>
          <w:sz w:val="28"/>
          <w:szCs w:val="28"/>
        </w:rPr>
      </w:pPr>
      <w:r w:rsidRPr="00E04AA4">
        <w:rPr>
          <w:rFonts w:ascii="Times New Roman" w:hAnsi="Times New Roman" w:cs="Times New Roman"/>
          <w:sz w:val="28"/>
          <w:szCs w:val="28"/>
        </w:rPr>
        <w:t>эффективность антикоррупционной политики.</w:t>
      </w:r>
    </w:p>
    <w:p w:rsidR="00C23572" w:rsidRPr="00E04AA4" w:rsidRDefault="00C23572" w:rsidP="006121BD">
      <w:pPr>
        <w:rPr>
          <w:rFonts w:ascii="Times New Roman" w:hAnsi="Times New Roman" w:cs="Times New Roman"/>
          <w:sz w:val="28"/>
          <w:szCs w:val="28"/>
        </w:rPr>
      </w:pPr>
    </w:p>
    <w:p w:rsidR="00C23572" w:rsidRPr="00E04AA4" w:rsidRDefault="00C23572" w:rsidP="00F91351">
      <w:pPr>
        <w:pStyle w:val="1"/>
        <w:numPr>
          <w:ilvl w:val="0"/>
          <w:numId w:val="1"/>
        </w:numPr>
        <w:spacing w:before="0" w:after="120"/>
        <w:ind w:left="357" w:hanging="357"/>
        <w:jc w:val="both"/>
        <w:rPr>
          <w:rFonts w:ascii="Times New Roman" w:hAnsi="Times New Roman" w:cs="Times New Roman"/>
          <w:color w:val="auto"/>
          <w:sz w:val="28"/>
          <w:szCs w:val="28"/>
        </w:rPr>
      </w:pPr>
      <w:bookmarkStart w:id="1" w:name="sub_2"/>
      <w:r w:rsidRPr="00E04AA4">
        <w:rPr>
          <w:rFonts w:ascii="Times New Roman" w:hAnsi="Times New Roman" w:cs="Times New Roman"/>
          <w:color w:val="auto"/>
          <w:sz w:val="28"/>
          <w:szCs w:val="28"/>
        </w:rPr>
        <w:t xml:space="preserve">Используемые в </w:t>
      </w:r>
      <w:r w:rsidR="008A2A97" w:rsidRPr="00E04AA4">
        <w:rPr>
          <w:rFonts w:ascii="Times New Roman" w:hAnsi="Times New Roman" w:cs="Times New Roman"/>
          <w:color w:val="auto"/>
          <w:sz w:val="28"/>
          <w:szCs w:val="28"/>
        </w:rPr>
        <w:t>Положении</w:t>
      </w:r>
      <w:r w:rsidRPr="00E04AA4">
        <w:rPr>
          <w:rFonts w:ascii="Times New Roman" w:hAnsi="Times New Roman" w:cs="Times New Roman"/>
          <w:color w:val="auto"/>
          <w:sz w:val="28"/>
          <w:szCs w:val="28"/>
        </w:rPr>
        <w:t xml:space="preserve"> понятия и определения</w:t>
      </w:r>
      <w:r w:rsidR="008A2A97" w:rsidRPr="00E04AA4">
        <w:rPr>
          <w:rFonts w:ascii="Times New Roman" w:hAnsi="Times New Roman" w:cs="Times New Roman"/>
          <w:color w:val="auto"/>
          <w:sz w:val="28"/>
          <w:szCs w:val="28"/>
        </w:rPr>
        <w:t>.</w:t>
      </w:r>
    </w:p>
    <w:bookmarkEnd w:id="1"/>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 xml:space="preserve">Коррупция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hyperlink r:id="rId9" w:history="1">
        <w:r w:rsidRPr="00E04AA4">
          <w:rPr>
            <w:rStyle w:val="afc"/>
            <w:rFonts w:ascii="Times New Roman" w:hAnsi="Times New Roman" w:cs="Times New Roman"/>
            <w:b w:val="0"/>
            <w:color w:val="auto"/>
            <w:sz w:val="28"/>
            <w:szCs w:val="28"/>
          </w:rPr>
          <w:t>пункт 1 статьи 1</w:t>
        </w:r>
      </w:hyperlink>
      <w:r w:rsidRPr="00E04AA4">
        <w:rPr>
          <w:rFonts w:ascii="Times New Roman" w:hAnsi="Times New Roman" w:cs="Times New Roman"/>
          <w:sz w:val="28"/>
          <w:szCs w:val="28"/>
        </w:rPr>
        <w:t xml:space="preserve"> Федерального закона от 25 декабря 2008 г. </w:t>
      </w:r>
      <w:r w:rsidR="008A2A97" w:rsidRPr="00E04AA4">
        <w:rPr>
          <w:rFonts w:ascii="Times New Roman" w:hAnsi="Times New Roman" w:cs="Times New Roman"/>
          <w:sz w:val="28"/>
          <w:szCs w:val="28"/>
        </w:rPr>
        <w:t>№ 273-ФЗ «О противодействии коррупции»</w:t>
      </w:r>
      <w:r w:rsidRPr="00E04AA4">
        <w:rPr>
          <w:rFonts w:ascii="Times New Roman" w:hAnsi="Times New Roman" w:cs="Times New Roman"/>
          <w:sz w:val="28"/>
          <w:szCs w:val="28"/>
        </w:rPr>
        <w:t>).</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Противодействие коррупции</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hyperlink r:id="rId10" w:history="1">
        <w:r w:rsidRPr="00E04AA4">
          <w:rPr>
            <w:rStyle w:val="afc"/>
            <w:rFonts w:ascii="Times New Roman" w:hAnsi="Times New Roman" w:cs="Times New Roman"/>
            <w:b w:val="0"/>
            <w:color w:val="auto"/>
            <w:sz w:val="28"/>
            <w:szCs w:val="28"/>
          </w:rPr>
          <w:t xml:space="preserve">пункт 2 статьи 1 </w:t>
        </w:r>
      </w:hyperlink>
      <w:r w:rsidRPr="00E04AA4">
        <w:rPr>
          <w:rFonts w:ascii="Times New Roman" w:hAnsi="Times New Roman" w:cs="Times New Roman"/>
          <w:sz w:val="28"/>
          <w:szCs w:val="28"/>
        </w:rPr>
        <w:t xml:space="preserve">Федерального закона от 25 декабря 2008 г. </w:t>
      </w:r>
      <w:r w:rsidR="008A2A97" w:rsidRPr="00E04AA4">
        <w:rPr>
          <w:rFonts w:ascii="Times New Roman" w:hAnsi="Times New Roman" w:cs="Times New Roman"/>
          <w:sz w:val="28"/>
          <w:szCs w:val="28"/>
        </w:rPr>
        <w:t>№ 273-ФЗ «О противодействии коррупции»</w:t>
      </w:r>
      <w:r w:rsidRPr="00E04AA4">
        <w:rPr>
          <w:rFonts w:ascii="Times New Roman" w:hAnsi="Times New Roman" w:cs="Times New Roman"/>
          <w:sz w:val="28"/>
          <w:szCs w:val="28"/>
        </w:rPr>
        <w:t>):</w:t>
      </w:r>
    </w:p>
    <w:p w:rsidR="00C23572" w:rsidRPr="00E04AA4" w:rsidRDefault="00C23572" w:rsidP="006121BD">
      <w:pPr>
        <w:spacing w:after="120"/>
        <w:ind w:left="993" w:hanging="284"/>
        <w:jc w:val="both"/>
        <w:rPr>
          <w:rFonts w:ascii="Times New Roman" w:hAnsi="Times New Roman" w:cs="Times New Roman"/>
          <w:sz w:val="28"/>
          <w:szCs w:val="28"/>
        </w:rPr>
      </w:pPr>
      <w:r w:rsidRPr="00E04AA4">
        <w:rPr>
          <w:rFonts w:ascii="Times New Roman" w:hAnsi="Times New Roman" w:cs="Times New Roman"/>
          <w:sz w:val="28"/>
          <w:szCs w:val="28"/>
        </w:rPr>
        <w:t>а) по предупреждению коррупции, в том числе по выявлению и последующему устранению причин коррупции (профилактика коррупции);</w:t>
      </w:r>
    </w:p>
    <w:p w:rsidR="00C23572" w:rsidRPr="00E04AA4" w:rsidRDefault="00C23572" w:rsidP="006121BD">
      <w:pPr>
        <w:spacing w:after="120"/>
        <w:ind w:left="993" w:hanging="284"/>
        <w:jc w:val="both"/>
        <w:rPr>
          <w:rFonts w:ascii="Times New Roman" w:hAnsi="Times New Roman" w:cs="Times New Roman"/>
          <w:sz w:val="28"/>
          <w:szCs w:val="28"/>
        </w:rPr>
      </w:pPr>
      <w:r w:rsidRPr="00E04AA4">
        <w:rPr>
          <w:rFonts w:ascii="Times New Roman" w:hAnsi="Times New Roman" w:cs="Times New Roman"/>
          <w:sz w:val="28"/>
          <w:szCs w:val="28"/>
        </w:rPr>
        <w:t>б) по выявлению, предупреждению, пресечению, раскрытию и расследованию коррупционных правонарушений (борьба с коррупцией);</w:t>
      </w:r>
    </w:p>
    <w:p w:rsidR="00C23572" w:rsidRPr="00E04AA4" w:rsidRDefault="00C23572" w:rsidP="006121BD">
      <w:pPr>
        <w:spacing w:after="120"/>
        <w:ind w:left="993" w:hanging="284"/>
        <w:jc w:val="both"/>
        <w:rPr>
          <w:rFonts w:ascii="Times New Roman" w:hAnsi="Times New Roman" w:cs="Times New Roman"/>
          <w:sz w:val="28"/>
          <w:szCs w:val="28"/>
        </w:rPr>
      </w:pPr>
      <w:r w:rsidRPr="00E04AA4">
        <w:rPr>
          <w:rFonts w:ascii="Times New Roman" w:hAnsi="Times New Roman" w:cs="Times New Roman"/>
          <w:sz w:val="28"/>
          <w:szCs w:val="28"/>
        </w:rPr>
        <w:t>в) по минимизации и (или) ликвидации последствий коррупционных правонарушений.</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 xml:space="preserve">Предупреждение коррупции </w:t>
      </w:r>
      <w:r w:rsidR="008A2A97" w:rsidRPr="00E04AA4">
        <w:rPr>
          <w:rFonts w:ascii="Times New Roman" w:hAnsi="Times New Roman" w:cs="Times New Roman"/>
          <w:b/>
          <w:sz w:val="28"/>
          <w:szCs w:val="28"/>
        </w:rPr>
        <w:t>–</w:t>
      </w:r>
      <w:r w:rsidRPr="00E04AA4">
        <w:rPr>
          <w:rFonts w:ascii="Times New Roman" w:hAnsi="Times New Roman" w:cs="Times New Roman"/>
          <w:sz w:val="28"/>
          <w:szCs w:val="28"/>
        </w:rPr>
        <w:t xml:space="preserve">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Контрагент</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D71199" w:rsidRDefault="00D71199" w:rsidP="006121BD">
      <w:pPr>
        <w:spacing w:after="120"/>
        <w:ind w:left="709" w:hanging="709"/>
        <w:jc w:val="both"/>
        <w:rPr>
          <w:rFonts w:ascii="Times New Roman" w:hAnsi="Times New Roman" w:cs="Times New Roman"/>
          <w:b/>
          <w:sz w:val="28"/>
          <w:szCs w:val="28"/>
        </w:rPr>
      </w:pP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lastRenderedPageBreak/>
        <w:t>Взятка</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Коммерческий подкуп</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11" w:history="1">
        <w:r w:rsidRPr="00E04AA4">
          <w:rPr>
            <w:rStyle w:val="afc"/>
            <w:rFonts w:ascii="Times New Roman" w:hAnsi="Times New Roman" w:cs="Times New Roman"/>
            <w:b w:val="0"/>
            <w:color w:val="auto"/>
            <w:sz w:val="28"/>
            <w:szCs w:val="28"/>
          </w:rPr>
          <w:t>часть 1 статьи 204</w:t>
        </w:r>
      </w:hyperlink>
      <w:r w:rsidRPr="00E04AA4">
        <w:rPr>
          <w:rFonts w:ascii="Times New Roman" w:hAnsi="Times New Roman" w:cs="Times New Roman"/>
          <w:sz w:val="28"/>
          <w:szCs w:val="28"/>
        </w:rPr>
        <w:t xml:space="preserve"> Уголовного кодекса Российской Федерации).</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Конфликт интересов</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должностных (трудовых) обязанностей и при которой возникает или может возникнуть противоречие между личной заинтересованностью работника (представителя организации) и правами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 организации) которой он является.</w:t>
      </w:r>
    </w:p>
    <w:p w:rsidR="00C23572" w:rsidRPr="00E04AA4" w:rsidRDefault="00C23572" w:rsidP="006121BD">
      <w:pPr>
        <w:spacing w:after="120"/>
        <w:ind w:left="709" w:hanging="709"/>
        <w:jc w:val="both"/>
        <w:rPr>
          <w:rFonts w:ascii="Times New Roman" w:hAnsi="Times New Roman" w:cs="Times New Roman"/>
          <w:sz w:val="28"/>
          <w:szCs w:val="28"/>
        </w:rPr>
      </w:pPr>
      <w:r w:rsidRPr="00E04AA4">
        <w:rPr>
          <w:rFonts w:ascii="Times New Roman" w:hAnsi="Times New Roman" w:cs="Times New Roman"/>
          <w:b/>
          <w:sz w:val="28"/>
          <w:szCs w:val="28"/>
        </w:rPr>
        <w:t>Личная заинтересованность работника (представителя организации)</w:t>
      </w:r>
      <w:r w:rsidRPr="00E04AA4">
        <w:rPr>
          <w:rFonts w:ascii="Times New Roman" w:hAnsi="Times New Roman" w:cs="Times New Roman"/>
          <w:sz w:val="28"/>
          <w:szCs w:val="28"/>
        </w:rPr>
        <w:t xml:space="preserve"> </w:t>
      </w:r>
      <w:r w:rsidR="008A2A97" w:rsidRPr="00E04AA4">
        <w:rPr>
          <w:rFonts w:ascii="Times New Roman" w:hAnsi="Times New Roman" w:cs="Times New Roman"/>
          <w:sz w:val="28"/>
          <w:szCs w:val="28"/>
        </w:rPr>
        <w:t>–</w:t>
      </w:r>
      <w:r w:rsidRPr="00E04AA4">
        <w:rPr>
          <w:rFonts w:ascii="Times New Roman" w:hAnsi="Times New Roman" w:cs="Times New Roman"/>
          <w:sz w:val="28"/>
          <w:szCs w:val="28"/>
        </w:rPr>
        <w:t xml:space="preserve"> заинтересованность работника (представителя организации), связанная с возможностью получения работником (представителем организации)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C23572" w:rsidRPr="00E04AA4" w:rsidRDefault="00C23572" w:rsidP="006121BD">
      <w:pPr>
        <w:rPr>
          <w:rFonts w:ascii="Times New Roman" w:hAnsi="Times New Roman" w:cs="Times New Roman"/>
          <w:sz w:val="28"/>
          <w:szCs w:val="28"/>
        </w:rPr>
      </w:pPr>
    </w:p>
    <w:p w:rsidR="008A2A97" w:rsidRPr="00E04AA4" w:rsidRDefault="00C23572" w:rsidP="00F91351">
      <w:pPr>
        <w:pStyle w:val="1"/>
        <w:numPr>
          <w:ilvl w:val="0"/>
          <w:numId w:val="1"/>
        </w:numPr>
        <w:spacing w:before="0" w:after="120"/>
        <w:jc w:val="both"/>
        <w:rPr>
          <w:rFonts w:ascii="Times New Roman" w:hAnsi="Times New Roman" w:cs="Times New Roman"/>
          <w:color w:val="auto"/>
          <w:sz w:val="28"/>
          <w:szCs w:val="28"/>
        </w:rPr>
      </w:pPr>
      <w:bookmarkStart w:id="2" w:name="sub_3"/>
      <w:r w:rsidRPr="00E04AA4">
        <w:rPr>
          <w:rFonts w:ascii="Times New Roman" w:hAnsi="Times New Roman" w:cs="Times New Roman"/>
          <w:color w:val="auto"/>
          <w:sz w:val="28"/>
          <w:szCs w:val="28"/>
        </w:rPr>
        <w:t>Основные принципы антикоррупционной деятельности организации</w:t>
      </w:r>
      <w:bookmarkEnd w:id="2"/>
    </w:p>
    <w:p w:rsidR="00C23572"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Система мер противодействия коррупции в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 xml:space="preserve"> основывается на следующих принципах:</w:t>
      </w:r>
    </w:p>
    <w:p w:rsidR="00C23572" w:rsidRDefault="008A2A97"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t xml:space="preserve">а) </w:t>
      </w:r>
      <w:r w:rsidR="00C23572" w:rsidRPr="00E04AA4">
        <w:rPr>
          <w:rFonts w:ascii="Times New Roman" w:hAnsi="Times New Roman" w:cs="Times New Roman"/>
          <w:sz w:val="28"/>
          <w:szCs w:val="28"/>
        </w:rPr>
        <w:t>Принцип соответствия Антикоррупционной политик</w:t>
      </w:r>
      <w:r w:rsidR="006121BD" w:rsidRPr="00E04AA4">
        <w:rPr>
          <w:rFonts w:ascii="Times New Roman" w:hAnsi="Times New Roman" w:cs="Times New Roman"/>
          <w:sz w:val="28"/>
          <w:szCs w:val="28"/>
        </w:rPr>
        <w:t>и</w:t>
      </w:r>
      <w:r w:rsidR="00C23572" w:rsidRPr="00E04AA4">
        <w:rPr>
          <w:rFonts w:ascii="Times New Roman" w:hAnsi="Times New Roman" w:cs="Times New Roman"/>
          <w:sz w:val="28"/>
          <w:szCs w:val="28"/>
        </w:rPr>
        <w:t xml:space="preserve"> </w:t>
      </w:r>
      <w:r w:rsidR="00D67AC7" w:rsidRPr="00E04AA4">
        <w:rPr>
          <w:rFonts w:ascii="Times New Roman" w:hAnsi="Times New Roman" w:cs="Times New Roman"/>
          <w:sz w:val="28"/>
          <w:szCs w:val="28"/>
        </w:rPr>
        <w:t xml:space="preserve">Организации </w:t>
      </w:r>
      <w:r w:rsidR="00C23572" w:rsidRPr="00E04AA4">
        <w:rPr>
          <w:rFonts w:ascii="Times New Roman" w:hAnsi="Times New Roman" w:cs="Times New Roman"/>
          <w:sz w:val="28"/>
          <w:szCs w:val="28"/>
        </w:rPr>
        <w:t xml:space="preserve">действующему законодательству и общепринятым нормам. Соответствие реализуемых антикоррупционных мероприятий </w:t>
      </w:r>
      <w:hyperlink r:id="rId12" w:history="1">
        <w:r w:rsidR="00C23572" w:rsidRPr="00E04AA4">
          <w:rPr>
            <w:rStyle w:val="afc"/>
            <w:rFonts w:ascii="Times New Roman" w:hAnsi="Times New Roman" w:cs="Times New Roman"/>
            <w:b w:val="0"/>
            <w:color w:val="auto"/>
            <w:sz w:val="28"/>
            <w:szCs w:val="28"/>
          </w:rPr>
          <w:t>Конституции</w:t>
        </w:r>
      </w:hyperlink>
      <w:r w:rsidR="00C23572" w:rsidRPr="00E04AA4">
        <w:rPr>
          <w:rFonts w:ascii="Times New Roman" w:hAnsi="Times New Roman" w:cs="Times New Roman"/>
          <w:sz w:val="28"/>
          <w:szCs w:val="28"/>
        </w:rPr>
        <w:t xml:space="preserve"> РФ, заключенным Российской Федерацией международным договорам, законодательству Российской Федерации и иным нормативным правовым актам, применяемым к </w:t>
      </w:r>
      <w:r w:rsidR="00D67AC7" w:rsidRPr="00E04AA4">
        <w:rPr>
          <w:rFonts w:ascii="Times New Roman" w:hAnsi="Times New Roman" w:cs="Times New Roman"/>
          <w:sz w:val="28"/>
          <w:szCs w:val="28"/>
        </w:rPr>
        <w:t>Организации</w:t>
      </w:r>
      <w:r w:rsidR="00C23572" w:rsidRPr="00E04AA4">
        <w:rPr>
          <w:rFonts w:ascii="Times New Roman" w:hAnsi="Times New Roman" w:cs="Times New Roman"/>
          <w:sz w:val="28"/>
          <w:szCs w:val="28"/>
        </w:rPr>
        <w:t>.</w:t>
      </w:r>
    </w:p>
    <w:p w:rsidR="00D71199" w:rsidRPr="00E04AA4" w:rsidRDefault="00D71199" w:rsidP="006121BD">
      <w:pPr>
        <w:spacing w:after="120"/>
        <w:ind w:left="681" w:hanging="397"/>
        <w:jc w:val="both"/>
        <w:rPr>
          <w:rFonts w:ascii="Times New Roman" w:hAnsi="Times New Roman" w:cs="Times New Roman"/>
          <w:sz w:val="28"/>
          <w:szCs w:val="28"/>
        </w:rPr>
      </w:pPr>
    </w:p>
    <w:p w:rsidR="00C23572" w:rsidRPr="00E04AA4" w:rsidRDefault="00C23572"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lastRenderedPageBreak/>
        <w:t xml:space="preserve">б) Принцип личного примера руководства </w:t>
      </w:r>
      <w:r w:rsidR="00D67AC7" w:rsidRPr="00E04AA4">
        <w:rPr>
          <w:rFonts w:ascii="Times New Roman" w:hAnsi="Times New Roman" w:cs="Times New Roman"/>
          <w:sz w:val="28"/>
          <w:szCs w:val="28"/>
        </w:rPr>
        <w:t>Организацией</w:t>
      </w:r>
      <w:r w:rsidRPr="00E04AA4">
        <w:rPr>
          <w:rFonts w:ascii="Times New Roman" w:hAnsi="Times New Roman" w:cs="Times New Roman"/>
          <w:sz w:val="28"/>
          <w:szCs w:val="28"/>
        </w:rPr>
        <w:t xml:space="preserve">. Основанная роль руководства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в формировании культуры нетерпимости к коррупции и в создании внутриорганизационной системы предупреждения и противодействия коррупции.</w:t>
      </w:r>
    </w:p>
    <w:p w:rsidR="00C23572" w:rsidRPr="00E04AA4" w:rsidRDefault="00C23572"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t xml:space="preserve">в) Принцип вовлеченности работников. Информированность работников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C23572" w:rsidRPr="00E04AA4" w:rsidRDefault="00C23572"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t xml:space="preserve">г) Принцип соразмерности антикоррупционных процедур риску коррупции.  Разработка и выполнение комплекса мероприятий, позволяющих снизить вероятность вовлечения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 xml:space="preserve">, ее руководителя и работников в коррупционную деятельность, осуществляется с учетом существующих в деятельности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коррупционных рисков.</w:t>
      </w:r>
    </w:p>
    <w:p w:rsidR="00C23572" w:rsidRPr="00E04AA4" w:rsidRDefault="00C23572"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t>д) Принцип эффективности антикоррупционных процедур. Применение в организации антикоррупционных мероприятий, которые имеют низкую стоимость, обеспечивают простоту реализации и приносят значимый результат.</w:t>
      </w:r>
    </w:p>
    <w:p w:rsidR="00C23572" w:rsidRPr="00E04AA4" w:rsidRDefault="00C23572" w:rsidP="006121BD">
      <w:pPr>
        <w:spacing w:after="120"/>
        <w:ind w:left="681" w:hanging="397"/>
        <w:jc w:val="both"/>
        <w:rPr>
          <w:rFonts w:ascii="Times New Roman" w:hAnsi="Times New Roman" w:cs="Times New Roman"/>
          <w:color w:val="auto"/>
          <w:sz w:val="28"/>
          <w:szCs w:val="28"/>
        </w:rPr>
      </w:pPr>
      <w:r w:rsidRPr="00E04AA4">
        <w:rPr>
          <w:rFonts w:ascii="Times New Roman" w:hAnsi="Times New Roman" w:cs="Times New Roman"/>
          <w:sz w:val="28"/>
          <w:szCs w:val="28"/>
        </w:rPr>
        <w:t>е</w:t>
      </w:r>
      <w:r w:rsidRPr="00E04AA4">
        <w:rPr>
          <w:rFonts w:ascii="Times New Roman" w:hAnsi="Times New Roman" w:cs="Times New Roman"/>
          <w:color w:val="auto"/>
          <w:sz w:val="28"/>
          <w:szCs w:val="28"/>
        </w:rPr>
        <w:t>) Принцип постоянного контроля и регулярного мониторинга</w:t>
      </w:r>
      <w:r w:rsidRPr="00E04AA4">
        <w:rPr>
          <w:rFonts w:ascii="Times New Roman" w:hAnsi="Times New Roman" w:cs="Times New Roman"/>
          <w:sz w:val="28"/>
          <w:szCs w:val="28"/>
        </w:rPr>
        <w:t>.</w:t>
      </w:r>
      <w:r w:rsidRPr="00E04AA4">
        <w:rPr>
          <w:rFonts w:ascii="Times New Roman" w:hAnsi="Times New Roman" w:cs="Times New Roman"/>
          <w:color w:val="auto"/>
          <w:sz w:val="28"/>
          <w:szCs w:val="28"/>
        </w:rPr>
        <w:t xml:space="preserve"> </w:t>
      </w:r>
      <w:r w:rsidRPr="00E04AA4">
        <w:rPr>
          <w:rFonts w:ascii="Times New Roman" w:hAnsi="Times New Roman" w:cs="Times New Roman"/>
          <w:sz w:val="28"/>
          <w:szCs w:val="28"/>
        </w:rPr>
        <w:t>Р</w:t>
      </w:r>
      <w:r w:rsidRPr="00E04AA4">
        <w:rPr>
          <w:rFonts w:ascii="Times New Roman" w:hAnsi="Times New Roman" w:cs="Times New Roman"/>
          <w:color w:val="auto"/>
          <w:sz w:val="28"/>
          <w:szCs w:val="28"/>
        </w:rPr>
        <w:t>егулярное осуществление мониторинга эффективности внедренных антикоррупционных стандартов и процедур, а также контроля за их исполнением.</w:t>
      </w:r>
    </w:p>
    <w:p w:rsidR="00C23572" w:rsidRPr="00E04AA4" w:rsidRDefault="00C23572" w:rsidP="006121BD">
      <w:pPr>
        <w:spacing w:after="120"/>
        <w:ind w:left="681" w:hanging="397"/>
        <w:jc w:val="both"/>
        <w:rPr>
          <w:rFonts w:ascii="Times New Roman" w:hAnsi="Times New Roman" w:cs="Times New Roman"/>
          <w:sz w:val="28"/>
          <w:szCs w:val="28"/>
        </w:rPr>
      </w:pPr>
      <w:r w:rsidRPr="00E04AA4">
        <w:rPr>
          <w:rFonts w:ascii="Times New Roman" w:hAnsi="Times New Roman" w:cs="Times New Roman"/>
          <w:sz w:val="28"/>
          <w:szCs w:val="28"/>
        </w:rPr>
        <w:t xml:space="preserve">ж) Принцип ответственности и неотвратимости наказания. Неотвратимость наказания для работников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 xml:space="preserve">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за реализацию внутриорганизационной антикоррупционной политики.</w:t>
      </w:r>
    </w:p>
    <w:p w:rsidR="00C23572" w:rsidRPr="00E04AA4" w:rsidRDefault="00C23572" w:rsidP="006121BD">
      <w:pPr>
        <w:rPr>
          <w:rFonts w:ascii="Times New Roman" w:hAnsi="Times New Roman" w:cs="Times New Roman"/>
          <w:sz w:val="28"/>
          <w:szCs w:val="28"/>
        </w:rPr>
      </w:pPr>
    </w:p>
    <w:p w:rsidR="008A2A97" w:rsidRPr="00E04AA4" w:rsidRDefault="00C23572" w:rsidP="00F91351">
      <w:pPr>
        <w:pStyle w:val="1"/>
        <w:numPr>
          <w:ilvl w:val="0"/>
          <w:numId w:val="1"/>
        </w:numPr>
        <w:spacing w:before="0" w:after="120"/>
        <w:jc w:val="both"/>
        <w:rPr>
          <w:rFonts w:ascii="Times New Roman" w:hAnsi="Times New Roman" w:cs="Times New Roman"/>
          <w:color w:val="auto"/>
          <w:sz w:val="28"/>
          <w:szCs w:val="28"/>
        </w:rPr>
      </w:pPr>
      <w:bookmarkStart w:id="3" w:name="sub_4"/>
      <w:r w:rsidRPr="00E04AA4">
        <w:rPr>
          <w:rFonts w:ascii="Times New Roman" w:hAnsi="Times New Roman" w:cs="Times New Roman"/>
          <w:color w:val="auto"/>
          <w:sz w:val="28"/>
          <w:szCs w:val="28"/>
        </w:rPr>
        <w:t>Область применения политики и круг лиц, попадающих под ее действие</w:t>
      </w:r>
      <w:bookmarkEnd w:id="3"/>
      <w:r w:rsidR="008A2A97" w:rsidRPr="00E04AA4">
        <w:rPr>
          <w:rFonts w:ascii="Times New Roman" w:hAnsi="Times New Roman" w:cs="Times New Roman"/>
          <w:color w:val="auto"/>
          <w:sz w:val="28"/>
          <w:szCs w:val="28"/>
        </w:rPr>
        <w:t>.</w:t>
      </w:r>
    </w:p>
    <w:p w:rsidR="008A2A97"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Основным кругом лиц, попадающих под действие Политики, являются работники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 находящиеся с ним в трудовых отношениях, вне зависимости от занимаемой должности и выполняемых функций.</w:t>
      </w:r>
    </w:p>
    <w:p w:rsidR="00C23572"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Положения настоящей Антикоррупционной политики могут распространяться на иных физических и (или) юридических лиц, с которыми </w:t>
      </w:r>
      <w:r w:rsidR="00D67AC7" w:rsidRPr="00E04AA4">
        <w:rPr>
          <w:rFonts w:ascii="Times New Roman" w:hAnsi="Times New Roman" w:cs="Times New Roman"/>
          <w:b w:val="0"/>
          <w:sz w:val="28"/>
          <w:szCs w:val="28"/>
        </w:rPr>
        <w:t xml:space="preserve">Организация </w:t>
      </w:r>
      <w:r w:rsidRPr="00E04AA4">
        <w:rPr>
          <w:rFonts w:ascii="Times New Roman" w:hAnsi="Times New Roman" w:cs="Times New Roman"/>
          <w:b w:val="0"/>
          <w:sz w:val="28"/>
          <w:szCs w:val="28"/>
        </w:rPr>
        <w:t xml:space="preserve">вступает в договорные отношения, в случае если это закреплено в договорах, заключаемых </w:t>
      </w:r>
      <w:r w:rsidR="00D67AC7" w:rsidRPr="00E04AA4">
        <w:rPr>
          <w:rFonts w:ascii="Times New Roman" w:hAnsi="Times New Roman" w:cs="Times New Roman"/>
          <w:b w:val="0"/>
          <w:sz w:val="28"/>
          <w:szCs w:val="28"/>
        </w:rPr>
        <w:t xml:space="preserve">Организацией </w:t>
      </w:r>
      <w:r w:rsidRPr="00E04AA4">
        <w:rPr>
          <w:rFonts w:ascii="Times New Roman" w:hAnsi="Times New Roman" w:cs="Times New Roman"/>
          <w:b w:val="0"/>
          <w:sz w:val="28"/>
          <w:szCs w:val="28"/>
        </w:rPr>
        <w:t>с такими лицами.</w:t>
      </w:r>
    </w:p>
    <w:p w:rsidR="00C23572" w:rsidRPr="00E04AA4" w:rsidRDefault="00C23572" w:rsidP="006121BD">
      <w:pPr>
        <w:rPr>
          <w:rFonts w:ascii="Times New Roman" w:hAnsi="Times New Roman" w:cs="Times New Roman"/>
          <w:sz w:val="28"/>
          <w:szCs w:val="28"/>
        </w:rPr>
      </w:pPr>
    </w:p>
    <w:p w:rsidR="006121BD" w:rsidRPr="00E04AA4" w:rsidRDefault="00C23572" w:rsidP="00F91351">
      <w:pPr>
        <w:pStyle w:val="1"/>
        <w:numPr>
          <w:ilvl w:val="0"/>
          <w:numId w:val="1"/>
        </w:numPr>
        <w:spacing w:before="0" w:after="120"/>
        <w:jc w:val="both"/>
        <w:rPr>
          <w:rFonts w:ascii="Times New Roman" w:hAnsi="Times New Roman" w:cs="Times New Roman"/>
          <w:color w:val="auto"/>
          <w:sz w:val="28"/>
          <w:szCs w:val="28"/>
        </w:rPr>
      </w:pPr>
      <w:bookmarkStart w:id="4" w:name="sub_5"/>
      <w:r w:rsidRPr="00E04AA4">
        <w:rPr>
          <w:rFonts w:ascii="Times New Roman" w:hAnsi="Times New Roman" w:cs="Times New Roman"/>
          <w:color w:val="auto"/>
          <w:sz w:val="28"/>
          <w:szCs w:val="28"/>
        </w:rPr>
        <w:t>Должностные лица организации, ответственные за реализацию антикоррупционной политики</w:t>
      </w:r>
      <w:r w:rsidR="008A2A97" w:rsidRPr="00E04AA4">
        <w:rPr>
          <w:rFonts w:ascii="Times New Roman" w:hAnsi="Times New Roman" w:cs="Times New Roman"/>
          <w:color w:val="auto"/>
          <w:sz w:val="28"/>
          <w:szCs w:val="28"/>
        </w:rPr>
        <w:t>.</w:t>
      </w:r>
      <w:bookmarkEnd w:id="4"/>
    </w:p>
    <w:p w:rsidR="006121BD"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Директор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 xml:space="preserve">является ответственным за организацию всех мероприятий, направленных на противодействие коррупции в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w:t>
      </w:r>
    </w:p>
    <w:p w:rsidR="006121BD" w:rsidRDefault="00C23572" w:rsidP="00F91351">
      <w:pPr>
        <w:pStyle w:val="1"/>
        <w:numPr>
          <w:ilvl w:val="1"/>
          <w:numId w:val="1"/>
        </w:numPr>
        <w:spacing w:before="0" w:after="120"/>
        <w:ind w:left="567" w:hanging="567"/>
        <w:jc w:val="both"/>
        <w:rPr>
          <w:rFonts w:ascii="Times New Roman" w:hAnsi="Times New Roman" w:cs="Times New Roman"/>
          <w:b w:val="0"/>
          <w:sz w:val="28"/>
          <w:szCs w:val="28"/>
        </w:rPr>
      </w:pPr>
      <w:r w:rsidRPr="00E04AA4">
        <w:rPr>
          <w:rFonts w:ascii="Times New Roman" w:hAnsi="Times New Roman" w:cs="Times New Roman"/>
          <w:b w:val="0"/>
          <w:sz w:val="28"/>
          <w:szCs w:val="28"/>
        </w:rPr>
        <w:t>Директор</w:t>
      </w:r>
      <w:r w:rsidR="006121BD" w:rsidRPr="00E04AA4">
        <w:rPr>
          <w:rFonts w:ascii="Times New Roman" w:hAnsi="Times New Roman" w:cs="Times New Roman"/>
          <w:b w:val="0"/>
          <w:sz w:val="28"/>
          <w:szCs w:val="28"/>
        </w:rPr>
        <w:t>,</w:t>
      </w:r>
      <w:r w:rsidRPr="00E04AA4">
        <w:rPr>
          <w:rFonts w:ascii="Times New Roman" w:hAnsi="Times New Roman" w:cs="Times New Roman"/>
          <w:b w:val="0"/>
          <w:sz w:val="28"/>
          <w:szCs w:val="28"/>
        </w:rPr>
        <w:t xml:space="preserve"> исходя из установленных задач, специфики деятельности, штатной численности, организационной структуры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назначает лицо или несколько лиц, ответственных за реализацию Антикоррупционной политики.</w:t>
      </w:r>
    </w:p>
    <w:p w:rsidR="00D71199" w:rsidRPr="00D71199" w:rsidRDefault="00D71199" w:rsidP="00D71199"/>
    <w:p w:rsidR="00C23572" w:rsidRPr="00E04AA4" w:rsidRDefault="006121BD"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lastRenderedPageBreak/>
        <w:t>В</w:t>
      </w:r>
      <w:r w:rsidR="00C23572" w:rsidRPr="00E04AA4">
        <w:rPr>
          <w:rFonts w:ascii="Times New Roman" w:hAnsi="Times New Roman" w:cs="Times New Roman"/>
          <w:b w:val="0"/>
          <w:sz w:val="28"/>
          <w:szCs w:val="28"/>
        </w:rPr>
        <w:t xml:space="preserve"> число обязанностей должностных лиц, ответственных за реализацию Антикоррупционной политики</w:t>
      </w:r>
      <w:r w:rsidRPr="00E04AA4">
        <w:rPr>
          <w:rFonts w:ascii="Times New Roman" w:hAnsi="Times New Roman" w:cs="Times New Roman"/>
          <w:b w:val="0"/>
          <w:sz w:val="28"/>
          <w:szCs w:val="28"/>
        </w:rPr>
        <w:t xml:space="preserve"> входит</w:t>
      </w:r>
      <w:r w:rsidR="00C23572" w:rsidRPr="00E04AA4">
        <w:rPr>
          <w:rFonts w:ascii="Times New Roman" w:hAnsi="Times New Roman" w:cs="Times New Roman"/>
          <w:b w:val="0"/>
          <w:sz w:val="28"/>
          <w:szCs w:val="28"/>
        </w:rPr>
        <w:t>:</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разработка и представление на утверждение директора проектов локальных нормативных актов, направленных на реализацию мер по предупреждению коррупции;</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проведение контрольных мероприятий, направленных на выявление коррупционных правонарушений работниками организации;</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организация проведения оценки коррупционных рисков;</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rsidR="00C23572" w:rsidRPr="00E04AA4" w:rsidRDefault="00F744EB" w:rsidP="00F91351">
      <w:pPr>
        <w:pStyle w:val="af6"/>
        <w:numPr>
          <w:ilvl w:val="0"/>
          <w:numId w:val="4"/>
        </w:numPr>
        <w:spacing w:after="120"/>
        <w:ind w:left="924" w:hanging="357"/>
        <w:contextualSpacing w:val="0"/>
        <w:jc w:val="both"/>
        <w:rPr>
          <w:rFonts w:ascii="Times New Roman" w:hAnsi="Times New Roman" w:cs="Times New Roman"/>
          <w:sz w:val="28"/>
          <w:szCs w:val="28"/>
        </w:rPr>
      </w:pPr>
      <w:r>
        <w:rPr>
          <w:rFonts w:ascii="Times New Roman" w:hAnsi="Times New Roman" w:cs="Times New Roman"/>
          <w:sz w:val="28"/>
          <w:szCs w:val="28"/>
        </w:rPr>
        <w:t>участие в</w:t>
      </w:r>
      <w:r w:rsidR="00C23572" w:rsidRPr="00E04AA4">
        <w:rPr>
          <w:rFonts w:ascii="Times New Roman" w:hAnsi="Times New Roman" w:cs="Times New Roman"/>
          <w:sz w:val="28"/>
          <w:szCs w:val="28"/>
        </w:rPr>
        <w:t xml:space="preserve"> обучающих мероприяти</w:t>
      </w:r>
      <w:r>
        <w:rPr>
          <w:rFonts w:ascii="Times New Roman" w:hAnsi="Times New Roman" w:cs="Times New Roman"/>
          <w:sz w:val="28"/>
          <w:szCs w:val="28"/>
        </w:rPr>
        <w:t>ях</w:t>
      </w:r>
      <w:r w:rsidR="00C23572" w:rsidRPr="00E04AA4">
        <w:rPr>
          <w:rFonts w:ascii="Times New Roman" w:hAnsi="Times New Roman" w:cs="Times New Roman"/>
          <w:sz w:val="28"/>
          <w:szCs w:val="28"/>
        </w:rPr>
        <w:t xml:space="preserve"> по вопросам профилактики и противодействия коррупции и индивидуального консультирования работников;</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C23572" w:rsidRPr="00E04AA4" w:rsidRDefault="00C23572" w:rsidP="00F91351">
      <w:pPr>
        <w:pStyle w:val="af6"/>
        <w:numPr>
          <w:ilvl w:val="0"/>
          <w:numId w:val="4"/>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проведение оценки результатов антикоррупционной работы и подготовка соответствующих отчетных материалов для директора.</w:t>
      </w:r>
    </w:p>
    <w:p w:rsidR="00C23572" w:rsidRPr="00E04AA4" w:rsidRDefault="00C23572" w:rsidP="006121BD">
      <w:pPr>
        <w:rPr>
          <w:rFonts w:ascii="Times New Roman" w:hAnsi="Times New Roman" w:cs="Times New Roman"/>
          <w:sz w:val="28"/>
          <w:szCs w:val="28"/>
        </w:rPr>
      </w:pPr>
    </w:p>
    <w:p w:rsidR="006121BD" w:rsidRPr="00E04AA4" w:rsidRDefault="00C23572" w:rsidP="00F91351">
      <w:pPr>
        <w:pStyle w:val="1"/>
        <w:numPr>
          <w:ilvl w:val="0"/>
          <w:numId w:val="1"/>
        </w:numPr>
        <w:spacing w:before="0" w:after="120"/>
        <w:jc w:val="both"/>
        <w:rPr>
          <w:rFonts w:ascii="Times New Roman" w:hAnsi="Times New Roman" w:cs="Times New Roman"/>
          <w:color w:val="auto"/>
          <w:sz w:val="28"/>
          <w:szCs w:val="28"/>
        </w:rPr>
      </w:pPr>
      <w:bookmarkStart w:id="5" w:name="sub_6"/>
      <w:r w:rsidRPr="00E04AA4">
        <w:rPr>
          <w:rFonts w:ascii="Times New Roman" w:hAnsi="Times New Roman" w:cs="Times New Roman"/>
          <w:color w:val="auto"/>
          <w:sz w:val="28"/>
          <w:szCs w:val="28"/>
        </w:rPr>
        <w:t xml:space="preserve">Обязанности работников и </w:t>
      </w:r>
      <w:r w:rsidR="00D67AC7" w:rsidRPr="00E04AA4">
        <w:rPr>
          <w:rFonts w:ascii="Times New Roman" w:hAnsi="Times New Roman" w:cs="Times New Roman"/>
          <w:sz w:val="28"/>
          <w:szCs w:val="28"/>
        </w:rPr>
        <w:t>Организации</w:t>
      </w:r>
      <w:r w:rsidRPr="00E04AA4">
        <w:rPr>
          <w:rFonts w:ascii="Times New Roman" w:hAnsi="Times New Roman" w:cs="Times New Roman"/>
          <w:color w:val="auto"/>
          <w:sz w:val="28"/>
          <w:szCs w:val="28"/>
        </w:rPr>
        <w:t>, связанные с предупреждением и противодействием коррупции</w:t>
      </w:r>
      <w:bookmarkEnd w:id="5"/>
      <w:r w:rsidR="006121BD" w:rsidRPr="00E04AA4">
        <w:rPr>
          <w:rFonts w:ascii="Times New Roman" w:hAnsi="Times New Roman" w:cs="Times New Roman"/>
          <w:color w:val="auto"/>
          <w:sz w:val="28"/>
          <w:szCs w:val="28"/>
        </w:rPr>
        <w:t>.</w:t>
      </w:r>
    </w:p>
    <w:p w:rsidR="00C23572"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Все работники вне зависимости от должности и стажа работы в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в связи с исполнением своих должностных обязанностей должны:</w:t>
      </w:r>
    </w:p>
    <w:p w:rsidR="00C23572" w:rsidRPr="00E04AA4"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t>руководствоваться положениями настоящей Политики и неукоснительно соблюдать ее принципы и требования;</w:t>
      </w:r>
    </w:p>
    <w:p w:rsidR="00C23572" w:rsidRPr="00E04AA4"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t xml:space="preserve">воздерживаться от совершения и (или) участия в совершении коррупционных правонарушений в интересах или от имени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w:t>
      </w:r>
    </w:p>
    <w:p w:rsidR="00C23572" w:rsidRPr="00E04AA4"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t xml:space="preserve">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w:t>
      </w:r>
    </w:p>
    <w:p w:rsidR="00C23572"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t>незамедлительно информировать директора или лицо, ответственное за реализацию Антикоррупционной политики о случаях склонения работника к совершению коррупционных правонарушений;</w:t>
      </w:r>
    </w:p>
    <w:p w:rsidR="00D71199" w:rsidRDefault="00D71199" w:rsidP="00D71199">
      <w:pPr>
        <w:spacing w:after="120"/>
        <w:jc w:val="both"/>
        <w:rPr>
          <w:rFonts w:ascii="Times New Roman" w:hAnsi="Times New Roman" w:cs="Times New Roman"/>
          <w:sz w:val="28"/>
          <w:szCs w:val="28"/>
        </w:rPr>
      </w:pPr>
    </w:p>
    <w:p w:rsidR="00D71199" w:rsidRPr="00D71199" w:rsidRDefault="00D71199" w:rsidP="00D71199">
      <w:pPr>
        <w:spacing w:after="120"/>
        <w:jc w:val="both"/>
        <w:rPr>
          <w:rFonts w:ascii="Times New Roman" w:hAnsi="Times New Roman" w:cs="Times New Roman"/>
          <w:sz w:val="28"/>
          <w:szCs w:val="28"/>
        </w:rPr>
      </w:pPr>
    </w:p>
    <w:p w:rsidR="00C23572" w:rsidRPr="00E04AA4"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lastRenderedPageBreak/>
        <w:t xml:space="preserve">незамедлительно информировать директора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 xml:space="preserve">или лицо, ответственное за реализацию Антикоррупционной политики о ставшей известной работнику информации о случаях совершения коррупционных правонарушений другими работниками, контрагентами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или иными лицами;</w:t>
      </w:r>
    </w:p>
    <w:p w:rsidR="006121BD" w:rsidRPr="00E04AA4" w:rsidRDefault="00C23572" w:rsidP="00F91351">
      <w:pPr>
        <w:pStyle w:val="af6"/>
        <w:numPr>
          <w:ilvl w:val="0"/>
          <w:numId w:val="5"/>
        </w:numPr>
        <w:spacing w:after="120"/>
        <w:jc w:val="both"/>
        <w:rPr>
          <w:rFonts w:ascii="Times New Roman" w:hAnsi="Times New Roman" w:cs="Times New Roman"/>
          <w:sz w:val="28"/>
          <w:szCs w:val="28"/>
        </w:rPr>
      </w:pPr>
      <w:r w:rsidRPr="00E04AA4">
        <w:rPr>
          <w:rFonts w:ascii="Times New Roman" w:hAnsi="Times New Roman" w:cs="Times New Roman"/>
          <w:sz w:val="28"/>
          <w:szCs w:val="28"/>
        </w:rPr>
        <w:t xml:space="preserve">сообщить директору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или иному ответственному лицу о возможности возникновения либо возникшем у работника конфликте интересов.</w:t>
      </w:r>
      <w:bookmarkStart w:id="6" w:name="sub_7"/>
    </w:p>
    <w:p w:rsidR="0096114C" w:rsidRPr="00E04AA4" w:rsidRDefault="0096114C" w:rsidP="00D71199">
      <w:pPr>
        <w:pStyle w:val="af6"/>
        <w:ind w:left="924"/>
        <w:jc w:val="both"/>
        <w:rPr>
          <w:rFonts w:ascii="Times New Roman" w:hAnsi="Times New Roman" w:cs="Times New Roman"/>
          <w:sz w:val="28"/>
          <w:szCs w:val="28"/>
        </w:rPr>
      </w:pPr>
    </w:p>
    <w:p w:rsidR="00F132F6" w:rsidRPr="00E04AA4" w:rsidRDefault="00C23572" w:rsidP="00D71199">
      <w:pPr>
        <w:pStyle w:val="af6"/>
        <w:numPr>
          <w:ilvl w:val="0"/>
          <w:numId w:val="1"/>
        </w:numPr>
        <w:spacing w:after="120"/>
        <w:ind w:left="357" w:hanging="357"/>
        <w:contextualSpacing w:val="0"/>
        <w:jc w:val="both"/>
        <w:rPr>
          <w:rFonts w:ascii="Times New Roman" w:hAnsi="Times New Roman" w:cs="Times New Roman"/>
          <w:b/>
          <w:sz w:val="28"/>
          <w:szCs w:val="28"/>
        </w:rPr>
      </w:pPr>
      <w:r w:rsidRPr="00E04AA4">
        <w:rPr>
          <w:rFonts w:ascii="Times New Roman" w:hAnsi="Times New Roman" w:cs="Times New Roman"/>
          <w:b/>
          <w:color w:val="auto"/>
          <w:sz w:val="28"/>
          <w:szCs w:val="28"/>
        </w:rPr>
        <w:t xml:space="preserve">Реализуемые </w:t>
      </w:r>
      <w:r w:rsidR="00D67AC7" w:rsidRPr="00E04AA4">
        <w:rPr>
          <w:rFonts w:ascii="Times New Roman" w:hAnsi="Times New Roman" w:cs="Times New Roman"/>
          <w:b/>
          <w:sz w:val="28"/>
          <w:szCs w:val="28"/>
        </w:rPr>
        <w:t>Организацией</w:t>
      </w:r>
      <w:r w:rsidR="00D67AC7" w:rsidRPr="00E04AA4">
        <w:rPr>
          <w:rFonts w:ascii="Times New Roman" w:hAnsi="Times New Roman" w:cs="Times New Roman"/>
          <w:b/>
          <w:color w:val="auto"/>
          <w:sz w:val="28"/>
          <w:szCs w:val="28"/>
        </w:rPr>
        <w:t xml:space="preserve"> </w:t>
      </w:r>
      <w:r w:rsidRPr="00E04AA4">
        <w:rPr>
          <w:rFonts w:ascii="Times New Roman" w:hAnsi="Times New Roman" w:cs="Times New Roman"/>
          <w:b/>
          <w:color w:val="auto"/>
          <w:sz w:val="28"/>
          <w:szCs w:val="28"/>
        </w:rPr>
        <w:t>антикоррупционные мероприятия</w:t>
      </w:r>
      <w:r w:rsidR="006121BD" w:rsidRPr="00E04AA4">
        <w:rPr>
          <w:rFonts w:ascii="Times New Roman" w:hAnsi="Times New Roman" w:cs="Times New Roman"/>
          <w:b/>
          <w:color w:val="auto"/>
          <w:sz w:val="28"/>
          <w:szCs w:val="28"/>
        </w:rP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7148"/>
      </w:tblGrid>
      <w:tr w:rsidR="00C23572" w:rsidRPr="00E04AA4" w:rsidTr="00F132F6">
        <w:tc>
          <w:tcPr>
            <w:tcW w:w="3080" w:type="dxa"/>
            <w:tcBorders>
              <w:top w:val="single" w:sz="4" w:space="0" w:color="auto"/>
              <w:bottom w:val="single" w:sz="4" w:space="0" w:color="auto"/>
              <w:right w:val="single" w:sz="4" w:space="0" w:color="auto"/>
            </w:tcBorders>
            <w:shd w:val="clear" w:color="auto" w:fill="F2F2F2"/>
            <w:vAlign w:val="center"/>
          </w:tcPr>
          <w:bookmarkEnd w:id="6"/>
          <w:p w:rsidR="00C23572" w:rsidRPr="00E04AA4" w:rsidRDefault="00C23572" w:rsidP="00F132F6">
            <w:pPr>
              <w:pStyle w:val="afd"/>
              <w:jc w:val="center"/>
              <w:rPr>
                <w:rFonts w:ascii="Times New Roman" w:hAnsi="Times New Roman" w:cs="Times New Roman"/>
                <w:b/>
                <w:sz w:val="28"/>
                <w:szCs w:val="28"/>
              </w:rPr>
            </w:pPr>
            <w:r w:rsidRPr="00E04AA4">
              <w:rPr>
                <w:rFonts w:ascii="Times New Roman" w:hAnsi="Times New Roman" w:cs="Times New Roman"/>
                <w:b/>
                <w:sz w:val="28"/>
                <w:szCs w:val="28"/>
              </w:rPr>
              <w:t>Направление</w:t>
            </w:r>
          </w:p>
        </w:tc>
        <w:tc>
          <w:tcPr>
            <w:tcW w:w="7148" w:type="dxa"/>
            <w:tcBorders>
              <w:top w:val="single" w:sz="4" w:space="0" w:color="auto"/>
              <w:left w:val="single" w:sz="4" w:space="0" w:color="auto"/>
              <w:bottom w:val="single" w:sz="4" w:space="0" w:color="auto"/>
            </w:tcBorders>
            <w:shd w:val="clear" w:color="auto" w:fill="F2F2F2"/>
            <w:vAlign w:val="center"/>
          </w:tcPr>
          <w:p w:rsidR="00C23572" w:rsidRPr="00E04AA4" w:rsidRDefault="00C23572" w:rsidP="00F132F6">
            <w:pPr>
              <w:pStyle w:val="afd"/>
              <w:jc w:val="center"/>
              <w:rPr>
                <w:rFonts w:ascii="Times New Roman" w:hAnsi="Times New Roman" w:cs="Times New Roman"/>
                <w:b/>
                <w:sz w:val="28"/>
                <w:szCs w:val="28"/>
              </w:rPr>
            </w:pPr>
            <w:r w:rsidRPr="00E04AA4">
              <w:rPr>
                <w:rFonts w:ascii="Times New Roman" w:hAnsi="Times New Roman" w:cs="Times New Roman"/>
                <w:b/>
                <w:sz w:val="28"/>
                <w:szCs w:val="28"/>
              </w:rPr>
              <w:t>Мероприятие</w:t>
            </w:r>
          </w:p>
        </w:tc>
      </w:tr>
      <w:tr w:rsidR="00C23572" w:rsidRPr="00E04AA4" w:rsidTr="00D71199">
        <w:trPr>
          <w:trHeight w:val="815"/>
        </w:trPr>
        <w:tc>
          <w:tcPr>
            <w:tcW w:w="3080" w:type="dxa"/>
            <w:vMerge w:val="restart"/>
            <w:tcBorders>
              <w:top w:val="single" w:sz="4" w:space="0" w:color="auto"/>
              <w:right w:val="single" w:sz="4" w:space="0" w:color="auto"/>
            </w:tcBorders>
            <w:vAlign w:val="center"/>
          </w:tcPr>
          <w:p w:rsidR="00F132F6" w:rsidRPr="00E04AA4" w:rsidRDefault="00C23572" w:rsidP="00F132F6">
            <w:pPr>
              <w:pStyle w:val="afe"/>
              <w:rPr>
                <w:rFonts w:ascii="Times New Roman" w:hAnsi="Times New Roman" w:cs="Times New Roman"/>
                <w:sz w:val="28"/>
                <w:szCs w:val="28"/>
              </w:rPr>
            </w:pPr>
            <w:r w:rsidRPr="00E04AA4">
              <w:rPr>
                <w:rFonts w:ascii="Times New Roman" w:hAnsi="Times New Roman" w:cs="Times New Roman"/>
                <w:sz w:val="28"/>
                <w:szCs w:val="28"/>
              </w:rPr>
              <w:t xml:space="preserve">Нормативное обеспечение, закрепление </w:t>
            </w:r>
          </w:p>
          <w:p w:rsidR="00C23572" w:rsidRPr="00E04AA4" w:rsidRDefault="00C23572" w:rsidP="00F132F6">
            <w:pPr>
              <w:pStyle w:val="afe"/>
              <w:rPr>
                <w:rFonts w:ascii="Times New Roman" w:hAnsi="Times New Roman" w:cs="Times New Roman"/>
                <w:sz w:val="28"/>
                <w:szCs w:val="28"/>
              </w:rPr>
            </w:pPr>
            <w:r w:rsidRPr="00E04AA4">
              <w:rPr>
                <w:rFonts w:ascii="Times New Roman" w:hAnsi="Times New Roman" w:cs="Times New Roman"/>
                <w:sz w:val="28"/>
                <w:szCs w:val="28"/>
              </w:rPr>
              <w:t>стандартов поведения и декларация намерений</w:t>
            </w:r>
            <w:r w:rsidR="00F132F6" w:rsidRPr="00E04AA4">
              <w:rPr>
                <w:rFonts w:ascii="Times New Roman" w:hAnsi="Times New Roman" w:cs="Times New Roman"/>
                <w:sz w:val="28"/>
                <w:szCs w:val="28"/>
              </w:rPr>
              <w:t>.</w:t>
            </w: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Разработка и принятие кодекса этики и служебного поведения работников </w:t>
            </w:r>
            <w:r w:rsidR="00D67AC7" w:rsidRPr="00E04AA4">
              <w:rPr>
                <w:rFonts w:ascii="Times New Roman" w:hAnsi="Times New Roman" w:cs="Times New Roman"/>
                <w:sz w:val="28"/>
                <w:szCs w:val="28"/>
              </w:rPr>
              <w:t>Организации</w:t>
            </w:r>
            <w:r w:rsidR="00F132F6" w:rsidRPr="00E04AA4">
              <w:rPr>
                <w:rFonts w:ascii="Times New Roman" w:hAnsi="Times New Roman" w:cs="Times New Roman"/>
                <w:sz w:val="28"/>
                <w:szCs w:val="28"/>
              </w:rPr>
              <w:t>.</w:t>
            </w:r>
          </w:p>
        </w:tc>
      </w:tr>
      <w:tr w:rsidR="00C23572" w:rsidRPr="00E04AA4" w:rsidTr="00D71199">
        <w:trPr>
          <w:trHeight w:val="841"/>
        </w:trPr>
        <w:tc>
          <w:tcPr>
            <w:tcW w:w="3080" w:type="dxa"/>
            <w:vMerge/>
            <w:tcBorders>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Разработка и внедрение положения о конфликте интересов</w:t>
            </w:r>
            <w:r w:rsidR="00F132F6" w:rsidRPr="00E04AA4">
              <w:rPr>
                <w:rFonts w:ascii="Times New Roman" w:hAnsi="Times New Roman" w:cs="Times New Roman"/>
                <w:sz w:val="28"/>
                <w:szCs w:val="28"/>
              </w:rPr>
              <w:t>.</w:t>
            </w:r>
          </w:p>
        </w:tc>
      </w:tr>
      <w:tr w:rsidR="00F744EB" w:rsidRPr="00E04AA4" w:rsidTr="00D71199">
        <w:trPr>
          <w:trHeight w:val="1264"/>
        </w:trPr>
        <w:tc>
          <w:tcPr>
            <w:tcW w:w="3080" w:type="dxa"/>
            <w:vMerge/>
            <w:tcBorders>
              <w:right w:val="single" w:sz="4" w:space="0" w:color="auto"/>
            </w:tcBorders>
            <w:vAlign w:val="center"/>
          </w:tcPr>
          <w:p w:rsidR="00F744EB" w:rsidRPr="00E04AA4" w:rsidRDefault="00F744EB"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tcBorders>
            <w:vAlign w:val="center"/>
          </w:tcPr>
          <w:p w:rsidR="00F744EB" w:rsidRPr="00E04AA4" w:rsidRDefault="00F744EB"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Разработка и принятие правил, регламентирующих вопросы обмена деловыми подарками и знаками делового гостеприимства.</w:t>
            </w:r>
          </w:p>
        </w:tc>
      </w:tr>
      <w:tr w:rsidR="00C23572" w:rsidRPr="00E04AA4" w:rsidTr="00D71199">
        <w:trPr>
          <w:trHeight w:val="2104"/>
        </w:trPr>
        <w:tc>
          <w:tcPr>
            <w:tcW w:w="3080" w:type="dxa"/>
            <w:vMerge w:val="restart"/>
            <w:tcBorders>
              <w:top w:val="single" w:sz="4" w:space="0" w:color="auto"/>
              <w:right w:val="single" w:sz="4" w:space="0" w:color="auto"/>
            </w:tcBorders>
            <w:vAlign w:val="center"/>
          </w:tcPr>
          <w:p w:rsidR="00C23572" w:rsidRPr="00E04AA4" w:rsidRDefault="00C23572" w:rsidP="00F132F6">
            <w:pPr>
              <w:pStyle w:val="afe"/>
              <w:rPr>
                <w:rFonts w:ascii="Times New Roman" w:hAnsi="Times New Roman" w:cs="Times New Roman"/>
                <w:sz w:val="28"/>
                <w:szCs w:val="28"/>
              </w:rPr>
            </w:pPr>
            <w:r w:rsidRPr="00E04AA4">
              <w:rPr>
                <w:rFonts w:ascii="Times New Roman" w:hAnsi="Times New Roman" w:cs="Times New Roman"/>
                <w:sz w:val="28"/>
                <w:szCs w:val="28"/>
              </w:rPr>
              <w:t>Разработка и введение специальных антикоррупционных процедур</w:t>
            </w:r>
            <w:r w:rsidR="00F132F6" w:rsidRPr="00E04AA4">
              <w:rPr>
                <w:rFonts w:ascii="Times New Roman" w:hAnsi="Times New Roman" w:cs="Times New Roman"/>
                <w:sz w:val="28"/>
                <w:szCs w:val="28"/>
              </w:rPr>
              <w:t>.</w:t>
            </w: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w:t>
            </w:r>
            <w:r w:rsidR="00F132F6" w:rsidRPr="00E04AA4">
              <w:rPr>
                <w:rFonts w:ascii="Times New Roman" w:hAnsi="Times New Roman" w:cs="Times New Roman"/>
                <w:sz w:val="28"/>
                <w:szCs w:val="28"/>
              </w:rPr>
              <w:t>«</w:t>
            </w:r>
            <w:r w:rsidRPr="00E04AA4">
              <w:rPr>
                <w:rFonts w:ascii="Times New Roman" w:hAnsi="Times New Roman" w:cs="Times New Roman"/>
                <w:sz w:val="28"/>
                <w:szCs w:val="28"/>
              </w:rPr>
              <w:t>обратной связи</w:t>
            </w:r>
            <w:r w:rsidR="00F132F6" w:rsidRPr="00E04AA4">
              <w:rPr>
                <w:rFonts w:ascii="Times New Roman" w:hAnsi="Times New Roman" w:cs="Times New Roman"/>
                <w:sz w:val="28"/>
                <w:szCs w:val="28"/>
              </w:rPr>
              <w:t>»</w:t>
            </w:r>
            <w:r w:rsidRPr="00E04AA4">
              <w:rPr>
                <w:rFonts w:ascii="Times New Roman" w:hAnsi="Times New Roman" w:cs="Times New Roman"/>
                <w:sz w:val="28"/>
                <w:szCs w:val="28"/>
              </w:rPr>
              <w:t>, телефона доверия и т. п.)</w:t>
            </w:r>
            <w:r w:rsidR="00F132F6" w:rsidRPr="00E04AA4">
              <w:rPr>
                <w:rFonts w:ascii="Times New Roman" w:hAnsi="Times New Roman" w:cs="Times New Roman"/>
                <w:sz w:val="28"/>
                <w:szCs w:val="28"/>
              </w:rPr>
              <w:t>.</w:t>
            </w:r>
          </w:p>
        </w:tc>
      </w:tr>
      <w:tr w:rsidR="00C23572" w:rsidRPr="00E04AA4" w:rsidTr="00D71199">
        <w:trPr>
          <w:trHeight w:val="2843"/>
        </w:trPr>
        <w:tc>
          <w:tcPr>
            <w:tcW w:w="3080" w:type="dxa"/>
            <w:vMerge/>
            <w:tcBorders>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w:t>
            </w:r>
            <w:r w:rsidR="00F132F6" w:rsidRPr="00E04AA4">
              <w:rPr>
                <w:rFonts w:ascii="Times New Roman" w:hAnsi="Times New Roman" w:cs="Times New Roman"/>
                <w:sz w:val="28"/>
                <w:szCs w:val="28"/>
              </w:rPr>
              <w:t>«</w:t>
            </w:r>
            <w:r w:rsidRPr="00E04AA4">
              <w:rPr>
                <w:rFonts w:ascii="Times New Roman" w:hAnsi="Times New Roman" w:cs="Times New Roman"/>
                <w:sz w:val="28"/>
                <w:szCs w:val="28"/>
              </w:rPr>
              <w:t>обратной связи</w:t>
            </w:r>
            <w:r w:rsidR="00F132F6" w:rsidRPr="00E04AA4">
              <w:rPr>
                <w:rFonts w:ascii="Times New Roman" w:hAnsi="Times New Roman" w:cs="Times New Roman"/>
                <w:sz w:val="28"/>
                <w:szCs w:val="28"/>
              </w:rPr>
              <w:t>»</w:t>
            </w:r>
            <w:r w:rsidRPr="00E04AA4">
              <w:rPr>
                <w:rFonts w:ascii="Times New Roman" w:hAnsi="Times New Roman" w:cs="Times New Roman"/>
                <w:sz w:val="28"/>
                <w:szCs w:val="28"/>
              </w:rPr>
              <w:t>, телефона доверия и т. п.)</w:t>
            </w:r>
            <w:r w:rsidR="00F132F6" w:rsidRPr="00E04AA4">
              <w:rPr>
                <w:rFonts w:ascii="Times New Roman" w:hAnsi="Times New Roman" w:cs="Times New Roman"/>
                <w:sz w:val="28"/>
                <w:szCs w:val="28"/>
              </w:rPr>
              <w:t>.</w:t>
            </w:r>
          </w:p>
        </w:tc>
      </w:tr>
      <w:tr w:rsidR="00C23572" w:rsidRPr="00E04AA4" w:rsidTr="00D71199">
        <w:trPr>
          <w:trHeight w:val="1254"/>
        </w:trPr>
        <w:tc>
          <w:tcPr>
            <w:tcW w:w="3080" w:type="dxa"/>
            <w:vMerge/>
            <w:tcBorders>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r w:rsidR="00F132F6" w:rsidRPr="00E04AA4">
              <w:rPr>
                <w:rFonts w:ascii="Times New Roman" w:hAnsi="Times New Roman" w:cs="Times New Roman"/>
                <w:sz w:val="28"/>
                <w:szCs w:val="28"/>
              </w:rPr>
              <w:t>.</w:t>
            </w:r>
          </w:p>
        </w:tc>
      </w:tr>
      <w:tr w:rsidR="00C23572" w:rsidRPr="00E04AA4" w:rsidTr="00D71199">
        <w:trPr>
          <w:trHeight w:val="1132"/>
        </w:trPr>
        <w:tc>
          <w:tcPr>
            <w:tcW w:w="3080" w:type="dxa"/>
            <w:vMerge/>
            <w:tcBorders>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r w:rsidR="00F132F6" w:rsidRPr="00E04AA4">
              <w:rPr>
                <w:rFonts w:ascii="Times New Roman" w:hAnsi="Times New Roman" w:cs="Times New Roman"/>
                <w:sz w:val="28"/>
                <w:szCs w:val="28"/>
              </w:rPr>
              <w:t>.</w:t>
            </w:r>
          </w:p>
        </w:tc>
      </w:tr>
      <w:tr w:rsidR="00C23572" w:rsidRPr="00E04AA4" w:rsidTr="00F132F6">
        <w:tc>
          <w:tcPr>
            <w:tcW w:w="3080" w:type="dxa"/>
            <w:vMerge/>
            <w:tcBorders>
              <w:bottom w:val="single" w:sz="4" w:space="0" w:color="auto"/>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Проведение периодической оценки коррупционных рисков в целях выявления сфер деятельности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 наиболее подверженных таким рискам, и разработки соответствующих антикоррупционных мер</w:t>
            </w:r>
            <w:r w:rsidR="00F132F6" w:rsidRPr="00E04AA4">
              <w:rPr>
                <w:rFonts w:ascii="Times New Roman" w:hAnsi="Times New Roman" w:cs="Times New Roman"/>
                <w:sz w:val="28"/>
                <w:szCs w:val="28"/>
              </w:rPr>
              <w:t>.</w:t>
            </w:r>
          </w:p>
        </w:tc>
      </w:tr>
      <w:tr w:rsidR="00C23572" w:rsidRPr="00E04AA4" w:rsidTr="00D71199">
        <w:trPr>
          <w:trHeight w:val="1414"/>
        </w:trPr>
        <w:tc>
          <w:tcPr>
            <w:tcW w:w="3080" w:type="dxa"/>
            <w:vMerge w:val="restart"/>
            <w:tcBorders>
              <w:top w:val="single" w:sz="4" w:space="0" w:color="auto"/>
              <w:right w:val="single" w:sz="4" w:space="0" w:color="auto"/>
            </w:tcBorders>
            <w:vAlign w:val="center"/>
          </w:tcPr>
          <w:p w:rsidR="00C23572" w:rsidRPr="00E04AA4" w:rsidRDefault="00F744EB" w:rsidP="00F132F6">
            <w:pPr>
              <w:pStyle w:val="afe"/>
              <w:rPr>
                <w:rFonts w:ascii="Times New Roman" w:hAnsi="Times New Roman" w:cs="Times New Roman"/>
                <w:sz w:val="28"/>
                <w:szCs w:val="28"/>
              </w:rPr>
            </w:pPr>
            <w:r>
              <w:rPr>
                <w:rFonts w:ascii="Times New Roman" w:hAnsi="Times New Roman" w:cs="Times New Roman"/>
                <w:sz w:val="28"/>
                <w:szCs w:val="28"/>
              </w:rPr>
              <w:lastRenderedPageBreak/>
              <w:t>И</w:t>
            </w:r>
            <w:r w:rsidR="00C23572" w:rsidRPr="00E04AA4">
              <w:rPr>
                <w:rFonts w:ascii="Times New Roman" w:hAnsi="Times New Roman" w:cs="Times New Roman"/>
                <w:sz w:val="28"/>
                <w:szCs w:val="28"/>
              </w:rPr>
              <w:t>нформирование работников</w:t>
            </w:r>
            <w:r w:rsidR="00F132F6" w:rsidRPr="00E04AA4">
              <w:rPr>
                <w:rFonts w:ascii="Times New Roman" w:hAnsi="Times New Roman" w:cs="Times New Roman"/>
                <w:sz w:val="28"/>
                <w:szCs w:val="28"/>
              </w:rPr>
              <w:t>.</w:t>
            </w: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Ознакомление работников под роспись с нормативными документами, регламентирующими вопросы предупреждения и противодействия коррупции в </w:t>
            </w:r>
            <w:r w:rsidR="00D67AC7" w:rsidRPr="00E04AA4">
              <w:rPr>
                <w:rFonts w:ascii="Times New Roman" w:hAnsi="Times New Roman" w:cs="Times New Roman"/>
                <w:sz w:val="28"/>
                <w:szCs w:val="28"/>
              </w:rPr>
              <w:t>Организации</w:t>
            </w:r>
            <w:r w:rsidR="00F132F6" w:rsidRPr="00E04AA4">
              <w:rPr>
                <w:rFonts w:ascii="Times New Roman" w:hAnsi="Times New Roman" w:cs="Times New Roman"/>
                <w:sz w:val="28"/>
                <w:szCs w:val="28"/>
              </w:rPr>
              <w:t>.</w:t>
            </w:r>
          </w:p>
        </w:tc>
      </w:tr>
      <w:tr w:rsidR="00C23572" w:rsidRPr="00E04AA4" w:rsidTr="00D71199">
        <w:trPr>
          <w:trHeight w:val="839"/>
        </w:trPr>
        <w:tc>
          <w:tcPr>
            <w:tcW w:w="3080" w:type="dxa"/>
            <w:vMerge/>
            <w:tcBorders>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F744EB" w:rsidP="00F744EB">
            <w:pPr>
              <w:pStyle w:val="afe"/>
              <w:jc w:val="both"/>
              <w:rPr>
                <w:rFonts w:ascii="Times New Roman" w:hAnsi="Times New Roman" w:cs="Times New Roman"/>
                <w:sz w:val="28"/>
                <w:szCs w:val="28"/>
              </w:rPr>
            </w:pPr>
            <w:r>
              <w:rPr>
                <w:rFonts w:ascii="Times New Roman" w:hAnsi="Times New Roman" w:cs="Times New Roman"/>
                <w:sz w:val="28"/>
                <w:szCs w:val="28"/>
              </w:rPr>
              <w:t>Участие в</w:t>
            </w:r>
            <w:r w:rsidR="00C23572" w:rsidRPr="00E04AA4">
              <w:rPr>
                <w:rFonts w:ascii="Times New Roman" w:hAnsi="Times New Roman" w:cs="Times New Roman"/>
                <w:sz w:val="28"/>
                <w:szCs w:val="28"/>
              </w:rPr>
              <w:t xml:space="preserve"> обучающих мероприяти</w:t>
            </w:r>
            <w:r>
              <w:rPr>
                <w:rFonts w:ascii="Times New Roman" w:hAnsi="Times New Roman" w:cs="Times New Roman"/>
                <w:sz w:val="28"/>
                <w:szCs w:val="28"/>
              </w:rPr>
              <w:t>ях</w:t>
            </w:r>
            <w:r w:rsidR="00C23572" w:rsidRPr="00E04AA4">
              <w:rPr>
                <w:rFonts w:ascii="Times New Roman" w:hAnsi="Times New Roman" w:cs="Times New Roman"/>
                <w:sz w:val="28"/>
                <w:szCs w:val="28"/>
              </w:rPr>
              <w:t xml:space="preserve"> по вопросам профилактики и противодействия коррупции</w:t>
            </w:r>
            <w:r w:rsidR="00F132F6" w:rsidRPr="00E04AA4">
              <w:rPr>
                <w:rFonts w:ascii="Times New Roman" w:hAnsi="Times New Roman" w:cs="Times New Roman"/>
                <w:sz w:val="28"/>
                <w:szCs w:val="28"/>
              </w:rPr>
              <w:t>.</w:t>
            </w:r>
          </w:p>
        </w:tc>
      </w:tr>
      <w:tr w:rsidR="00C23572" w:rsidRPr="00E04AA4" w:rsidTr="00D71199">
        <w:trPr>
          <w:trHeight w:val="1120"/>
        </w:trPr>
        <w:tc>
          <w:tcPr>
            <w:tcW w:w="3080" w:type="dxa"/>
            <w:vMerge/>
            <w:tcBorders>
              <w:bottom w:val="single" w:sz="4" w:space="0" w:color="auto"/>
              <w:right w:val="single" w:sz="4" w:space="0" w:color="auto"/>
            </w:tcBorders>
            <w:vAlign w:val="center"/>
          </w:tcPr>
          <w:p w:rsidR="00C23572" w:rsidRPr="00E04AA4" w:rsidRDefault="00C23572"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C23572" w:rsidRPr="00E04AA4" w:rsidRDefault="00C23572"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Организация индивидуального консультирования работников по вопросам применения (соблюдения) антикоррупционных стандартов и процедур</w:t>
            </w:r>
            <w:r w:rsidR="00F132F6" w:rsidRPr="00E04AA4">
              <w:rPr>
                <w:rFonts w:ascii="Times New Roman" w:hAnsi="Times New Roman" w:cs="Times New Roman"/>
                <w:sz w:val="28"/>
                <w:szCs w:val="28"/>
              </w:rPr>
              <w:t>.</w:t>
            </w:r>
          </w:p>
        </w:tc>
      </w:tr>
      <w:tr w:rsidR="00F744EB" w:rsidRPr="00E04AA4" w:rsidTr="00D71199">
        <w:trPr>
          <w:trHeight w:val="839"/>
        </w:trPr>
        <w:tc>
          <w:tcPr>
            <w:tcW w:w="3080" w:type="dxa"/>
            <w:vMerge w:val="restart"/>
            <w:tcBorders>
              <w:top w:val="single" w:sz="4" w:space="0" w:color="auto"/>
              <w:bottom w:val="single" w:sz="4" w:space="0" w:color="auto"/>
              <w:right w:val="single" w:sz="4" w:space="0" w:color="auto"/>
            </w:tcBorders>
            <w:vAlign w:val="center"/>
          </w:tcPr>
          <w:p w:rsidR="00F744EB" w:rsidRPr="00E04AA4" w:rsidRDefault="00F744EB" w:rsidP="00F744EB">
            <w:pPr>
              <w:pStyle w:val="afe"/>
              <w:rPr>
                <w:rFonts w:ascii="Times New Roman" w:hAnsi="Times New Roman" w:cs="Times New Roman"/>
                <w:sz w:val="28"/>
                <w:szCs w:val="28"/>
              </w:rPr>
            </w:pPr>
            <w:r w:rsidRPr="00E04AA4">
              <w:rPr>
                <w:rFonts w:ascii="Times New Roman" w:hAnsi="Times New Roman" w:cs="Times New Roman"/>
                <w:sz w:val="28"/>
                <w:szCs w:val="28"/>
              </w:rPr>
              <w:t xml:space="preserve">Обеспечение соответствия системы внутреннего контроля </w:t>
            </w:r>
          </w:p>
          <w:p w:rsidR="00F744EB" w:rsidRPr="00E04AA4" w:rsidRDefault="00F744EB" w:rsidP="00F744EB">
            <w:pPr>
              <w:pStyle w:val="afd"/>
              <w:jc w:val="left"/>
              <w:rPr>
                <w:rFonts w:ascii="Times New Roman" w:hAnsi="Times New Roman" w:cs="Times New Roman"/>
                <w:sz w:val="28"/>
                <w:szCs w:val="28"/>
              </w:rPr>
            </w:pPr>
            <w:r w:rsidRPr="00E04AA4">
              <w:rPr>
                <w:rFonts w:ascii="Times New Roman" w:hAnsi="Times New Roman" w:cs="Times New Roman"/>
                <w:sz w:val="28"/>
                <w:szCs w:val="28"/>
              </w:rPr>
              <w:t>и аудита организации требованиям антикоррупционной политики организации</w:t>
            </w:r>
          </w:p>
        </w:tc>
        <w:tc>
          <w:tcPr>
            <w:tcW w:w="7148" w:type="dxa"/>
            <w:tcBorders>
              <w:top w:val="single" w:sz="4" w:space="0" w:color="auto"/>
              <w:left w:val="single" w:sz="4" w:space="0" w:color="auto"/>
              <w:bottom w:val="single" w:sz="4" w:space="0" w:color="auto"/>
            </w:tcBorders>
            <w:vAlign w:val="center"/>
          </w:tcPr>
          <w:p w:rsidR="00F744EB" w:rsidRPr="00E04AA4" w:rsidRDefault="00F744EB"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Осуществление регулярного контроля соблюдения внутренних процедур.</w:t>
            </w:r>
          </w:p>
        </w:tc>
      </w:tr>
      <w:tr w:rsidR="00F744EB" w:rsidRPr="00E04AA4" w:rsidTr="00D71199">
        <w:trPr>
          <w:trHeight w:val="1118"/>
        </w:trPr>
        <w:tc>
          <w:tcPr>
            <w:tcW w:w="3080" w:type="dxa"/>
            <w:vMerge/>
            <w:tcBorders>
              <w:top w:val="nil"/>
              <w:bottom w:val="single" w:sz="4" w:space="0" w:color="auto"/>
              <w:right w:val="single" w:sz="4" w:space="0" w:color="auto"/>
            </w:tcBorders>
            <w:vAlign w:val="center"/>
          </w:tcPr>
          <w:p w:rsidR="00F744EB" w:rsidRPr="00E04AA4" w:rsidRDefault="00F744EB" w:rsidP="00F744EB">
            <w:pPr>
              <w:pStyle w:val="afe"/>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F744EB" w:rsidRPr="00E04AA4" w:rsidRDefault="00F744EB" w:rsidP="00F132F6">
            <w:pPr>
              <w:pStyle w:val="afe"/>
              <w:jc w:val="both"/>
              <w:rPr>
                <w:rFonts w:ascii="Times New Roman" w:hAnsi="Times New Roman" w:cs="Times New Roman"/>
                <w:sz w:val="28"/>
                <w:szCs w:val="28"/>
              </w:rPr>
            </w:pPr>
            <w:r w:rsidRPr="00E04AA4">
              <w:rPr>
                <w:rFonts w:ascii="Times New Roman" w:hAnsi="Times New Roman" w:cs="Times New Roman"/>
                <w:sz w:val="28"/>
                <w:szCs w:val="28"/>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F744EB" w:rsidRPr="00E04AA4" w:rsidTr="00D71199">
        <w:trPr>
          <w:trHeight w:val="851"/>
        </w:trPr>
        <w:tc>
          <w:tcPr>
            <w:tcW w:w="3080" w:type="dxa"/>
            <w:vMerge/>
            <w:tcBorders>
              <w:top w:val="nil"/>
              <w:bottom w:val="single" w:sz="4" w:space="0" w:color="auto"/>
              <w:right w:val="single" w:sz="4" w:space="0" w:color="auto"/>
            </w:tcBorders>
            <w:vAlign w:val="center"/>
          </w:tcPr>
          <w:p w:rsidR="00F744EB" w:rsidRPr="00E04AA4" w:rsidRDefault="00F744EB"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F744EB" w:rsidRPr="00E04AA4" w:rsidRDefault="00F744EB" w:rsidP="00F744EB">
            <w:pPr>
              <w:pStyle w:val="afe"/>
              <w:jc w:val="both"/>
              <w:rPr>
                <w:rFonts w:ascii="Times New Roman" w:hAnsi="Times New Roman" w:cs="Times New Roman"/>
                <w:sz w:val="28"/>
                <w:szCs w:val="28"/>
              </w:rPr>
            </w:pPr>
            <w:r w:rsidRPr="00E04AA4">
              <w:rPr>
                <w:rFonts w:ascii="Times New Roman" w:hAnsi="Times New Roman" w:cs="Times New Roman"/>
                <w:sz w:val="28"/>
                <w:szCs w:val="28"/>
              </w:rPr>
              <w:t xml:space="preserve">Осуществление регулярного </w:t>
            </w:r>
            <w:r>
              <w:rPr>
                <w:rFonts w:ascii="Times New Roman" w:hAnsi="Times New Roman" w:cs="Times New Roman"/>
                <w:sz w:val="28"/>
                <w:szCs w:val="28"/>
              </w:rPr>
              <w:t>само</w:t>
            </w:r>
            <w:r w:rsidRPr="00E04AA4">
              <w:rPr>
                <w:rFonts w:ascii="Times New Roman" w:hAnsi="Times New Roman" w:cs="Times New Roman"/>
                <w:sz w:val="28"/>
                <w:szCs w:val="28"/>
              </w:rPr>
              <w:t>контроля эконом</w:t>
            </w:r>
            <w:r>
              <w:rPr>
                <w:rFonts w:ascii="Times New Roman" w:hAnsi="Times New Roman" w:cs="Times New Roman"/>
                <w:sz w:val="28"/>
                <w:szCs w:val="28"/>
              </w:rPr>
              <w:t>ической обоснованности расходов</w:t>
            </w:r>
            <w:r w:rsidRPr="00E04AA4">
              <w:rPr>
                <w:rFonts w:ascii="Times New Roman" w:hAnsi="Times New Roman" w:cs="Times New Roman"/>
                <w:sz w:val="28"/>
                <w:szCs w:val="28"/>
              </w:rPr>
              <w:t>.</w:t>
            </w:r>
          </w:p>
        </w:tc>
      </w:tr>
      <w:tr w:rsidR="00F744EB" w:rsidRPr="00E04AA4" w:rsidTr="00D71199">
        <w:trPr>
          <w:trHeight w:val="834"/>
        </w:trPr>
        <w:tc>
          <w:tcPr>
            <w:tcW w:w="3080" w:type="dxa"/>
            <w:vMerge w:val="restart"/>
            <w:tcBorders>
              <w:top w:val="single" w:sz="4" w:space="0" w:color="auto"/>
              <w:bottom w:val="single" w:sz="4" w:space="0" w:color="auto"/>
              <w:right w:val="single" w:sz="4" w:space="0" w:color="auto"/>
            </w:tcBorders>
            <w:vAlign w:val="center"/>
          </w:tcPr>
          <w:p w:rsidR="00F744EB" w:rsidRPr="00E04AA4" w:rsidRDefault="00F744EB" w:rsidP="00A5732B">
            <w:pPr>
              <w:pStyle w:val="afe"/>
              <w:rPr>
                <w:rFonts w:ascii="Times New Roman" w:hAnsi="Times New Roman" w:cs="Times New Roman"/>
                <w:sz w:val="28"/>
                <w:szCs w:val="28"/>
              </w:rPr>
            </w:pPr>
            <w:r w:rsidRPr="00E04AA4">
              <w:rPr>
                <w:rFonts w:ascii="Times New Roman" w:hAnsi="Times New Roman" w:cs="Times New Roman"/>
                <w:sz w:val="28"/>
                <w:szCs w:val="28"/>
              </w:rPr>
              <w:t>Оценка результатов проводимой антикоррупционной работы и распространение отчетных материалов</w:t>
            </w:r>
          </w:p>
        </w:tc>
        <w:tc>
          <w:tcPr>
            <w:tcW w:w="7148" w:type="dxa"/>
            <w:tcBorders>
              <w:top w:val="single" w:sz="4" w:space="0" w:color="auto"/>
              <w:left w:val="single" w:sz="4" w:space="0" w:color="auto"/>
              <w:bottom w:val="single" w:sz="4" w:space="0" w:color="auto"/>
            </w:tcBorders>
            <w:vAlign w:val="center"/>
          </w:tcPr>
          <w:p w:rsidR="00F744EB" w:rsidRPr="00E04AA4" w:rsidRDefault="00F744EB" w:rsidP="00A5732B">
            <w:pPr>
              <w:pStyle w:val="afe"/>
              <w:jc w:val="both"/>
              <w:rPr>
                <w:rFonts w:ascii="Times New Roman" w:hAnsi="Times New Roman" w:cs="Times New Roman"/>
                <w:sz w:val="28"/>
                <w:szCs w:val="28"/>
              </w:rPr>
            </w:pPr>
            <w:r w:rsidRPr="00E04AA4">
              <w:rPr>
                <w:rFonts w:ascii="Times New Roman" w:hAnsi="Times New Roman" w:cs="Times New Roman"/>
                <w:sz w:val="28"/>
                <w:szCs w:val="28"/>
              </w:rPr>
              <w:t>Проведение регулярной оценки результатов работы по противодействию коррупции.</w:t>
            </w:r>
          </w:p>
        </w:tc>
      </w:tr>
      <w:tr w:rsidR="00F744EB" w:rsidRPr="00E04AA4" w:rsidTr="0083466C">
        <w:tc>
          <w:tcPr>
            <w:tcW w:w="3080" w:type="dxa"/>
            <w:vMerge/>
            <w:tcBorders>
              <w:top w:val="nil"/>
              <w:bottom w:val="single" w:sz="4" w:space="0" w:color="auto"/>
              <w:right w:val="single" w:sz="4" w:space="0" w:color="auto"/>
            </w:tcBorders>
            <w:vAlign w:val="center"/>
          </w:tcPr>
          <w:p w:rsidR="00F744EB" w:rsidRPr="00E04AA4" w:rsidRDefault="00F744EB" w:rsidP="00F132F6">
            <w:pPr>
              <w:pStyle w:val="afd"/>
              <w:jc w:val="left"/>
              <w:rPr>
                <w:rFonts w:ascii="Times New Roman" w:hAnsi="Times New Roman" w:cs="Times New Roman"/>
                <w:sz w:val="28"/>
                <w:szCs w:val="28"/>
              </w:rPr>
            </w:pPr>
          </w:p>
        </w:tc>
        <w:tc>
          <w:tcPr>
            <w:tcW w:w="7148" w:type="dxa"/>
            <w:tcBorders>
              <w:top w:val="single" w:sz="4" w:space="0" w:color="auto"/>
              <w:left w:val="single" w:sz="4" w:space="0" w:color="auto"/>
              <w:bottom w:val="single" w:sz="4" w:space="0" w:color="auto"/>
            </w:tcBorders>
            <w:vAlign w:val="center"/>
          </w:tcPr>
          <w:p w:rsidR="00F744EB" w:rsidRPr="00E04AA4" w:rsidRDefault="00F744EB" w:rsidP="00A5732B">
            <w:pPr>
              <w:pStyle w:val="afe"/>
              <w:jc w:val="both"/>
              <w:rPr>
                <w:rFonts w:ascii="Times New Roman" w:hAnsi="Times New Roman" w:cs="Times New Roman"/>
                <w:sz w:val="28"/>
                <w:szCs w:val="28"/>
              </w:rPr>
            </w:pPr>
            <w:r w:rsidRPr="00E04AA4">
              <w:rPr>
                <w:rFonts w:ascii="Times New Roman" w:hAnsi="Times New Roman" w:cs="Times New Roman"/>
                <w:sz w:val="28"/>
                <w:szCs w:val="28"/>
              </w:rPr>
              <w:t>Подготовка и распространение отчетных материалов о проводимой работе и достигнутых результатах в сфере противодействия коррупции.</w:t>
            </w:r>
          </w:p>
        </w:tc>
      </w:tr>
    </w:tbl>
    <w:p w:rsidR="0096114C" w:rsidRDefault="0096114C">
      <w:pPr>
        <w:rPr>
          <w:rFonts w:ascii="Times New Roman" w:hAnsi="Times New Roman" w:cs="Times New Roman"/>
        </w:rPr>
      </w:pPr>
    </w:p>
    <w:p w:rsidR="00C23572" w:rsidRPr="00E04AA4" w:rsidRDefault="00C23572" w:rsidP="00F91351">
      <w:pPr>
        <w:pStyle w:val="1"/>
        <w:numPr>
          <w:ilvl w:val="0"/>
          <w:numId w:val="1"/>
        </w:numPr>
        <w:spacing w:before="0" w:after="120"/>
        <w:jc w:val="left"/>
        <w:rPr>
          <w:rFonts w:ascii="Times New Roman" w:hAnsi="Times New Roman" w:cs="Times New Roman"/>
          <w:color w:val="auto"/>
          <w:sz w:val="28"/>
          <w:szCs w:val="28"/>
        </w:rPr>
      </w:pPr>
      <w:bookmarkStart w:id="7" w:name="sub_8"/>
      <w:r w:rsidRPr="00E04AA4">
        <w:rPr>
          <w:rFonts w:ascii="Times New Roman" w:hAnsi="Times New Roman" w:cs="Times New Roman"/>
          <w:color w:val="auto"/>
          <w:sz w:val="28"/>
          <w:szCs w:val="28"/>
        </w:rPr>
        <w:t>Внедрение стандартов поведения работников организации</w:t>
      </w:r>
      <w:r w:rsidR="00F132F6" w:rsidRPr="00E04AA4">
        <w:rPr>
          <w:rFonts w:ascii="Times New Roman" w:hAnsi="Times New Roman" w:cs="Times New Roman"/>
          <w:color w:val="auto"/>
          <w:sz w:val="28"/>
          <w:szCs w:val="28"/>
        </w:rPr>
        <w:t>.</w:t>
      </w:r>
    </w:p>
    <w:bookmarkEnd w:id="7"/>
    <w:p w:rsidR="00F132F6" w:rsidRPr="00F744EB" w:rsidRDefault="00C23572" w:rsidP="00F91351">
      <w:pPr>
        <w:pStyle w:val="af6"/>
        <w:numPr>
          <w:ilvl w:val="1"/>
          <w:numId w:val="1"/>
        </w:numPr>
        <w:spacing w:after="120"/>
        <w:ind w:left="567" w:hanging="567"/>
        <w:contextualSpacing w:val="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В целях внедрения антикоррупционных стандартов поведения среди сотрудников, в </w:t>
      </w:r>
      <w:r w:rsidR="00D67AC7" w:rsidRPr="00E04AA4">
        <w:rPr>
          <w:rFonts w:ascii="Times New Roman" w:hAnsi="Times New Roman" w:cs="Times New Roman"/>
          <w:sz w:val="28"/>
          <w:szCs w:val="28"/>
        </w:rPr>
        <w:t>Организации</w:t>
      </w:r>
      <w:r w:rsidR="00D67AC7" w:rsidRPr="00E04AA4">
        <w:rPr>
          <w:rFonts w:ascii="Times New Roman" w:hAnsi="Times New Roman" w:cs="Times New Roman"/>
          <w:color w:val="auto"/>
          <w:sz w:val="28"/>
          <w:szCs w:val="28"/>
        </w:rPr>
        <w:t xml:space="preserve"> </w:t>
      </w:r>
      <w:r w:rsidRPr="00E04AA4">
        <w:rPr>
          <w:rFonts w:ascii="Times New Roman" w:hAnsi="Times New Roman" w:cs="Times New Roman"/>
          <w:color w:val="auto"/>
          <w:sz w:val="28"/>
          <w:szCs w:val="28"/>
        </w:rPr>
        <w:t xml:space="preserve">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w:t>
      </w:r>
      <w:r w:rsidRPr="00F744EB">
        <w:rPr>
          <w:rFonts w:ascii="Times New Roman" w:hAnsi="Times New Roman" w:cs="Times New Roman"/>
          <w:color w:val="auto"/>
          <w:sz w:val="28"/>
          <w:szCs w:val="28"/>
        </w:rPr>
        <w:t xml:space="preserve">и </w:t>
      </w:r>
      <w:r w:rsidR="00D67AC7" w:rsidRPr="00F744EB">
        <w:rPr>
          <w:rFonts w:ascii="Times New Roman" w:hAnsi="Times New Roman" w:cs="Times New Roman"/>
          <w:color w:val="auto"/>
          <w:sz w:val="28"/>
          <w:szCs w:val="28"/>
        </w:rPr>
        <w:t xml:space="preserve">Организации </w:t>
      </w:r>
      <w:r w:rsidRPr="00F744EB">
        <w:rPr>
          <w:rFonts w:ascii="Times New Roman" w:hAnsi="Times New Roman" w:cs="Times New Roman"/>
          <w:color w:val="auto"/>
          <w:sz w:val="28"/>
          <w:szCs w:val="28"/>
        </w:rPr>
        <w:t>в целом.</w:t>
      </w:r>
    </w:p>
    <w:p w:rsidR="00C23572" w:rsidRPr="00E04AA4" w:rsidRDefault="0096114C" w:rsidP="00D71199">
      <w:pPr>
        <w:pStyle w:val="af6"/>
        <w:ind w:left="567"/>
        <w:contextualSpacing w:val="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О</w:t>
      </w:r>
      <w:r w:rsidR="00C23572" w:rsidRPr="00E04AA4">
        <w:rPr>
          <w:rFonts w:ascii="Times New Roman" w:hAnsi="Times New Roman" w:cs="Times New Roman"/>
          <w:color w:val="auto"/>
          <w:sz w:val="28"/>
          <w:szCs w:val="28"/>
        </w:rPr>
        <w:t xml:space="preserve">бщие правила и принципы поведения закрепляются в Кодексе этики и служебного поведения работников </w:t>
      </w:r>
      <w:r w:rsidR="00D67AC7" w:rsidRPr="00E04AA4">
        <w:rPr>
          <w:rFonts w:ascii="Times New Roman" w:hAnsi="Times New Roman" w:cs="Times New Roman"/>
          <w:sz w:val="28"/>
          <w:szCs w:val="28"/>
        </w:rPr>
        <w:t>Организации</w:t>
      </w:r>
      <w:r w:rsidR="00C23572" w:rsidRPr="00E04AA4">
        <w:rPr>
          <w:rFonts w:ascii="Times New Roman" w:hAnsi="Times New Roman" w:cs="Times New Roman"/>
          <w:color w:val="auto"/>
          <w:sz w:val="28"/>
          <w:szCs w:val="28"/>
        </w:rPr>
        <w:t xml:space="preserve">, утвержденном руководителем </w:t>
      </w:r>
      <w:r w:rsidR="00D67AC7" w:rsidRPr="00E04AA4">
        <w:rPr>
          <w:rFonts w:ascii="Times New Roman" w:hAnsi="Times New Roman" w:cs="Times New Roman"/>
          <w:sz w:val="28"/>
          <w:szCs w:val="28"/>
        </w:rPr>
        <w:t>Организации</w:t>
      </w:r>
      <w:r w:rsidR="00C23572" w:rsidRPr="00E04AA4">
        <w:rPr>
          <w:rFonts w:ascii="Times New Roman" w:hAnsi="Times New Roman" w:cs="Times New Roman"/>
          <w:color w:val="auto"/>
          <w:sz w:val="28"/>
          <w:szCs w:val="28"/>
        </w:rPr>
        <w:t>.</w:t>
      </w:r>
    </w:p>
    <w:p w:rsidR="00C23572" w:rsidRPr="00E04AA4" w:rsidRDefault="00C23572" w:rsidP="00D71199">
      <w:pPr>
        <w:rPr>
          <w:rFonts w:ascii="Times New Roman" w:hAnsi="Times New Roman" w:cs="Times New Roman"/>
          <w:color w:val="auto"/>
          <w:sz w:val="28"/>
          <w:szCs w:val="28"/>
        </w:rPr>
      </w:pPr>
    </w:p>
    <w:p w:rsidR="00F132F6" w:rsidRPr="00E04AA4" w:rsidRDefault="00C23572" w:rsidP="00F91351">
      <w:pPr>
        <w:pStyle w:val="1"/>
        <w:numPr>
          <w:ilvl w:val="0"/>
          <w:numId w:val="1"/>
        </w:numPr>
        <w:spacing w:before="0" w:after="120"/>
        <w:jc w:val="left"/>
        <w:rPr>
          <w:rFonts w:ascii="Times New Roman" w:hAnsi="Times New Roman" w:cs="Times New Roman"/>
          <w:color w:val="auto"/>
          <w:sz w:val="28"/>
          <w:szCs w:val="28"/>
        </w:rPr>
      </w:pPr>
      <w:bookmarkStart w:id="8" w:name="sub_9"/>
      <w:r w:rsidRPr="00E04AA4">
        <w:rPr>
          <w:rFonts w:ascii="Times New Roman" w:hAnsi="Times New Roman" w:cs="Times New Roman"/>
          <w:color w:val="auto"/>
          <w:sz w:val="28"/>
          <w:szCs w:val="28"/>
        </w:rPr>
        <w:t>Выявление и урегулирование конфликта интересов</w:t>
      </w:r>
      <w:bookmarkEnd w:id="8"/>
      <w:r w:rsidR="00F132F6" w:rsidRPr="00E04AA4">
        <w:rPr>
          <w:rFonts w:ascii="Times New Roman" w:hAnsi="Times New Roman" w:cs="Times New Roman"/>
          <w:color w:val="auto"/>
          <w:sz w:val="28"/>
          <w:szCs w:val="28"/>
        </w:rPr>
        <w:t>.</w:t>
      </w:r>
    </w:p>
    <w:p w:rsidR="00F132F6" w:rsidRPr="00E04AA4" w:rsidRDefault="00C23572" w:rsidP="00F91351">
      <w:pPr>
        <w:pStyle w:val="1"/>
        <w:numPr>
          <w:ilvl w:val="1"/>
          <w:numId w:val="1"/>
        </w:numPr>
        <w:spacing w:before="0" w:after="120"/>
        <w:ind w:left="567" w:hanging="567"/>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 xml:space="preserve">Своевременное выявление конфликта интересов в деятельности работников </w:t>
      </w:r>
      <w:r w:rsidR="00F744EB">
        <w:rPr>
          <w:rFonts w:ascii="Times New Roman" w:hAnsi="Times New Roman" w:cs="Times New Roman"/>
          <w:b w:val="0"/>
          <w:color w:val="auto"/>
          <w:sz w:val="28"/>
          <w:szCs w:val="28"/>
        </w:rPr>
        <w:t>Организации</w:t>
      </w:r>
      <w:r w:rsidRPr="00E04AA4">
        <w:rPr>
          <w:rFonts w:ascii="Times New Roman" w:hAnsi="Times New Roman" w:cs="Times New Roman"/>
          <w:b w:val="0"/>
          <w:color w:val="auto"/>
          <w:sz w:val="28"/>
          <w:szCs w:val="28"/>
        </w:rPr>
        <w:t xml:space="preserve"> является одним из ключевых элементов предотвращения коррупционных правонарушений.</w:t>
      </w:r>
    </w:p>
    <w:p w:rsidR="00C23572" w:rsidRPr="00E04AA4" w:rsidRDefault="00C23572" w:rsidP="00D71199">
      <w:pPr>
        <w:pStyle w:val="1"/>
        <w:spacing w:before="0" w:after="0"/>
        <w:ind w:left="567"/>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 xml:space="preserve">В целях установления порядка выявления и урегулирования конфликтов интересов, возникающих у работников в ходе выполнения ими трудовых обязанностей, в </w:t>
      </w:r>
      <w:r w:rsidR="00D67AC7" w:rsidRPr="00E04AA4">
        <w:rPr>
          <w:rFonts w:ascii="Times New Roman" w:hAnsi="Times New Roman" w:cs="Times New Roman"/>
          <w:b w:val="0"/>
          <w:sz w:val="28"/>
          <w:szCs w:val="28"/>
        </w:rPr>
        <w:t>Организации</w:t>
      </w:r>
      <w:r w:rsidR="00D67AC7" w:rsidRPr="00E04AA4">
        <w:rPr>
          <w:rFonts w:ascii="Times New Roman" w:hAnsi="Times New Roman" w:cs="Times New Roman"/>
          <w:b w:val="0"/>
          <w:color w:val="auto"/>
          <w:sz w:val="28"/>
          <w:szCs w:val="28"/>
        </w:rPr>
        <w:t xml:space="preserve"> </w:t>
      </w:r>
      <w:r w:rsidRPr="00E04AA4">
        <w:rPr>
          <w:rFonts w:ascii="Times New Roman" w:hAnsi="Times New Roman" w:cs="Times New Roman"/>
          <w:b w:val="0"/>
          <w:color w:val="auto"/>
          <w:sz w:val="28"/>
          <w:szCs w:val="28"/>
        </w:rPr>
        <w:t>утверждается Положение о конфликте интересов.</w:t>
      </w:r>
    </w:p>
    <w:p w:rsidR="00D71199" w:rsidRDefault="00D71199" w:rsidP="00F132F6">
      <w:pPr>
        <w:rPr>
          <w:rFonts w:ascii="Times New Roman" w:hAnsi="Times New Roman" w:cs="Times New Roman"/>
          <w:color w:val="auto"/>
          <w:sz w:val="28"/>
          <w:szCs w:val="28"/>
        </w:rPr>
      </w:pPr>
    </w:p>
    <w:p w:rsidR="00D71199" w:rsidRDefault="00D71199" w:rsidP="00F132F6">
      <w:pPr>
        <w:rPr>
          <w:rFonts w:ascii="Times New Roman" w:hAnsi="Times New Roman" w:cs="Times New Roman"/>
          <w:color w:val="auto"/>
          <w:sz w:val="28"/>
          <w:szCs w:val="28"/>
        </w:rPr>
      </w:pPr>
    </w:p>
    <w:p w:rsidR="00D71199" w:rsidRPr="00E04AA4" w:rsidRDefault="00D71199" w:rsidP="00F132F6">
      <w:pPr>
        <w:rPr>
          <w:rFonts w:ascii="Times New Roman" w:hAnsi="Times New Roman" w:cs="Times New Roman"/>
          <w:color w:val="auto"/>
          <w:sz w:val="28"/>
          <w:szCs w:val="28"/>
        </w:rPr>
      </w:pPr>
    </w:p>
    <w:p w:rsidR="00F132F6" w:rsidRPr="00E04AA4" w:rsidRDefault="00C23572" w:rsidP="00F91351">
      <w:pPr>
        <w:pStyle w:val="1"/>
        <w:numPr>
          <w:ilvl w:val="0"/>
          <w:numId w:val="1"/>
        </w:numPr>
        <w:spacing w:before="0" w:after="120"/>
        <w:ind w:left="426" w:hanging="426"/>
        <w:jc w:val="left"/>
        <w:rPr>
          <w:rFonts w:ascii="Times New Roman" w:hAnsi="Times New Roman" w:cs="Times New Roman"/>
          <w:color w:val="auto"/>
          <w:sz w:val="28"/>
          <w:szCs w:val="28"/>
        </w:rPr>
      </w:pPr>
      <w:bookmarkStart w:id="9" w:name="sub_10"/>
      <w:r w:rsidRPr="00E04AA4">
        <w:rPr>
          <w:rFonts w:ascii="Times New Roman" w:hAnsi="Times New Roman" w:cs="Times New Roman"/>
          <w:color w:val="auto"/>
          <w:sz w:val="28"/>
          <w:szCs w:val="28"/>
        </w:rPr>
        <w:lastRenderedPageBreak/>
        <w:t>Правила обмена деловыми подарками и знаками делового гостеприимства</w:t>
      </w:r>
      <w:bookmarkEnd w:id="9"/>
    </w:p>
    <w:p w:rsidR="00C23572"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 xml:space="preserve">В целях исключения оказания влияния третьих лиц на деятельность работников </w:t>
      </w:r>
      <w:r w:rsidR="00D67AC7" w:rsidRPr="00E04AA4">
        <w:rPr>
          <w:rFonts w:ascii="Times New Roman" w:hAnsi="Times New Roman" w:cs="Times New Roman"/>
          <w:b w:val="0"/>
          <w:sz w:val="28"/>
          <w:szCs w:val="28"/>
        </w:rPr>
        <w:t>Организации</w:t>
      </w:r>
      <w:r w:rsidR="00D67AC7" w:rsidRPr="00E04AA4">
        <w:rPr>
          <w:rFonts w:ascii="Times New Roman" w:hAnsi="Times New Roman" w:cs="Times New Roman"/>
          <w:b w:val="0"/>
          <w:color w:val="auto"/>
          <w:sz w:val="28"/>
          <w:szCs w:val="28"/>
        </w:rPr>
        <w:t xml:space="preserve"> </w:t>
      </w:r>
      <w:r w:rsidRPr="00E04AA4">
        <w:rPr>
          <w:rFonts w:ascii="Times New Roman" w:hAnsi="Times New Roman" w:cs="Times New Roman"/>
          <w:b w:val="0"/>
          <w:color w:val="auto"/>
          <w:sz w:val="28"/>
          <w:szCs w:val="28"/>
        </w:rPr>
        <w:t xml:space="preserve">при осуществлении ими трудовой деятельности, а также нарушения норм действующего </w:t>
      </w:r>
      <w:hyperlink r:id="rId13" w:history="1">
        <w:r w:rsidRPr="00E04AA4">
          <w:rPr>
            <w:rStyle w:val="afc"/>
            <w:rFonts w:ascii="Times New Roman" w:hAnsi="Times New Roman" w:cs="Times New Roman"/>
            <w:color w:val="auto"/>
            <w:sz w:val="28"/>
            <w:szCs w:val="28"/>
          </w:rPr>
          <w:t>антикоррупционного законодательства</w:t>
        </w:r>
      </w:hyperlink>
      <w:r w:rsidRPr="00E04AA4">
        <w:rPr>
          <w:rFonts w:ascii="Times New Roman" w:hAnsi="Times New Roman" w:cs="Times New Roman"/>
          <w:color w:val="auto"/>
          <w:sz w:val="28"/>
          <w:szCs w:val="28"/>
        </w:rPr>
        <w:t xml:space="preserve"> </w:t>
      </w:r>
      <w:r w:rsidRPr="00E04AA4">
        <w:rPr>
          <w:rFonts w:ascii="Times New Roman" w:hAnsi="Times New Roman" w:cs="Times New Roman"/>
          <w:b w:val="0"/>
          <w:color w:val="auto"/>
          <w:sz w:val="28"/>
          <w:szCs w:val="28"/>
        </w:rPr>
        <w:t xml:space="preserve">РФ, в </w:t>
      </w:r>
      <w:r w:rsidR="00D67AC7" w:rsidRPr="00E04AA4">
        <w:rPr>
          <w:rFonts w:ascii="Times New Roman" w:hAnsi="Times New Roman" w:cs="Times New Roman"/>
          <w:b w:val="0"/>
          <w:sz w:val="28"/>
          <w:szCs w:val="28"/>
        </w:rPr>
        <w:t>Организации</w:t>
      </w:r>
      <w:r w:rsidR="00D67AC7" w:rsidRPr="00E04AA4">
        <w:rPr>
          <w:rFonts w:ascii="Times New Roman" w:hAnsi="Times New Roman" w:cs="Times New Roman"/>
          <w:b w:val="0"/>
          <w:color w:val="auto"/>
          <w:sz w:val="28"/>
          <w:szCs w:val="28"/>
        </w:rPr>
        <w:t xml:space="preserve"> </w:t>
      </w:r>
      <w:r w:rsidRPr="00E04AA4">
        <w:rPr>
          <w:rFonts w:ascii="Times New Roman" w:hAnsi="Times New Roman" w:cs="Times New Roman"/>
          <w:b w:val="0"/>
          <w:color w:val="auto"/>
          <w:sz w:val="28"/>
          <w:szCs w:val="28"/>
        </w:rPr>
        <w:t>утверждаются Правила обмена деловыми подарками</w:t>
      </w:r>
      <w:r w:rsidRPr="00E04AA4">
        <w:rPr>
          <w:rFonts w:ascii="Times New Roman" w:hAnsi="Times New Roman" w:cs="Times New Roman"/>
          <w:color w:val="auto"/>
          <w:sz w:val="28"/>
          <w:szCs w:val="28"/>
        </w:rPr>
        <w:t xml:space="preserve"> </w:t>
      </w:r>
      <w:r w:rsidRPr="00E04AA4">
        <w:rPr>
          <w:rFonts w:ascii="Times New Roman" w:hAnsi="Times New Roman" w:cs="Times New Roman"/>
          <w:b w:val="0"/>
          <w:color w:val="auto"/>
          <w:sz w:val="28"/>
          <w:szCs w:val="28"/>
        </w:rPr>
        <w:t>и знаками делового гостеприимства.</w:t>
      </w:r>
    </w:p>
    <w:p w:rsidR="0096114C" w:rsidRPr="00E04AA4" w:rsidRDefault="0096114C" w:rsidP="0096114C">
      <w:pPr>
        <w:rPr>
          <w:rFonts w:ascii="Times New Roman" w:hAnsi="Times New Roman" w:cs="Times New Roman"/>
        </w:rPr>
      </w:pPr>
    </w:p>
    <w:p w:rsidR="00F132F6" w:rsidRPr="00E04AA4" w:rsidRDefault="00C23572" w:rsidP="00F91351">
      <w:pPr>
        <w:pStyle w:val="1"/>
        <w:numPr>
          <w:ilvl w:val="0"/>
          <w:numId w:val="1"/>
        </w:numPr>
        <w:spacing w:before="0" w:after="120"/>
        <w:ind w:left="426" w:hanging="426"/>
        <w:jc w:val="both"/>
        <w:rPr>
          <w:rFonts w:ascii="Times New Roman" w:hAnsi="Times New Roman" w:cs="Times New Roman"/>
          <w:color w:val="auto"/>
          <w:sz w:val="28"/>
          <w:szCs w:val="28"/>
        </w:rPr>
      </w:pPr>
      <w:bookmarkStart w:id="10" w:name="sub_11"/>
      <w:r w:rsidRPr="00E04AA4">
        <w:rPr>
          <w:rFonts w:ascii="Times New Roman" w:hAnsi="Times New Roman" w:cs="Times New Roman"/>
          <w:color w:val="auto"/>
          <w:sz w:val="28"/>
          <w:szCs w:val="28"/>
        </w:rPr>
        <w:t>Оценка коррупционных рисков</w:t>
      </w:r>
      <w:bookmarkEnd w:id="10"/>
      <w:r w:rsidR="00F132F6" w:rsidRPr="00E04AA4">
        <w:rPr>
          <w:rFonts w:ascii="Times New Roman" w:hAnsi="Times New Roman" w:cs="Times New Roman"/>
          <w:color w:val="auto"/>
          <w:sz w:val="28"/>
          <w:szCs w:val="28"/>
        </w:rPr>
        <w:t>.</w:t>
      </w:r>
    </w:p>
    <w:p w:rsidR="00F132F6"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 xml:space="preserve">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w:t>
      </w:r>
      <w:r w:rsidR="00D67AC7" w:rsidRPr="00E04AA4">
        <w:rPr>
          <w:rFonts w:ascii="Times New Roman" w:hAnsi="Times New Roman" w:cs="Times New Roman"/>
          <w:b w:val="0"/>
          <w:sz w:val="28"/>
          <w:szCs w:val="28"/>
        </w:rPr>
        <w:t>Организации</w:t>
      </w:r>
      <w:r w:rsidR="00D67AC7" w:rsidRPr="00E04AA4">
        <w:rPr>
          <w:rFonts w:ascii="Times New Roman" w:hAnsi="Times New Roman" w:cs="Times New Roman"/>
          <w:b w:val="0"/>
          <w:color w:val="auto"/>
          <w:sz w:val="28"/>
          <w:szCs w:val="28"/>
        </w:rPr>
        <w:t xml:space="preserve"> </w:t>
      </w:r>
      <w:r w:rsidRPr="00E04AA4">
        <w:rPr>
          <w:rFonts w:ascii="Times New Roman" w:hAnsi="Times New Roman" w:cs="Times New Roman"/>
          <w:b w:val="0"/>
          <w:color w:val="auto"/>
          <w:sz w:val="28"/>
          <w:szCs w:val="28"/>
        </w:rPr>
        <w:t>и рационально использовать ресурсы, направляемые на проведение работы по профилактике коррупции.</w:t>
      </w:r>
    </w:p>
    <w:p w:rsidR="00F132F6"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 xml:space="preserve">Оценка коррупционных рисков проводится в </w:t>
      </w:r>
      <w:r w:rsidR="00D67AC7" w:rsidRPr="00E04AA4">
        <w:rPr>
          <w:rFonts w:ascii="Times New Roman" w:hAnsi="Times New Roman" w:cs="Times New Roman"/>
          <w:b w:val="0"/>
          <w:sz w:val="28"/>
          <w:szCs w:val="28"/>
        </w:rPr>
        <w:t>Организации</w:t>
      </w:r>
      <w:r w:rsidR="00D67AC7" w:rsidRPr="00E04AA4">
        <w:rPr>
          <w:rFonts w:ascii="Times New Roman" w:hAnsi="Times New Roman" w:cs="Times New Roman"/>
          <w:b w:val="0"/>
          <w:color w:val="auto"/>
          <w:sz w:val="28"/>
          <w:szCs w:val="28"/>
        </w:rPr>
        <w:t xml:space="preserve"> </w:t>
      </w:r>
      <w:r w:rsidRPr="00E04AA4">
        <w:rPr>
          <w:rFonts w:ascii="Times New Roman" w:hAnsi="Times New Roman" w:cs="Times New Roman"/>
          <w:b w:val="0"/>
          <w:color w:val="auto"/>
          <w:sz w:val="28"/>
          <w:szCs w:val="28"/>
        </w:rPr>
        <w:t>на регулярной основе.</w:t>
      </w:r>
    </w:p>
    <w:p w:rsidR="00C23572"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color w:val="auto"/>
          <w:sz w:val="28"/>
          <w:szCs w:val="28"/>
        </w:rPr>
        <w:t>Порядок проведения оценки коррупционных рисков:</w:t>
      </w:r>
    </w:p>
    <w:p w:rsidR="00C23572" w:rsidRPr="00E04AA4" w:rsidRDefault="00C23572" w:rsidP="00F91351">
      <w:pPr>
        <w:pStyle w:val="af6"/>
        <w:numPr>
          <w:ilvl w:val="0"/>
          <w:numId w:val="6"/>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представить деятельность </w:t>
      </w:r>
      <w:r w:rsidR="00D67AC7" w:rsidRPr="00E04AA4">
        <w:rPr>
          <w:rFonts w:ascii="Times New Roman" w:hAnsi="Times New Roman" w:cs="Times New Roman"/>
          <w:sz w:val="28"/>
          <w:szCs w:val="28"/>
        </w:rPr>
        <w:t>Организации</w:t>
      </w:r>
      <w:r w:rsidR="00D67AC7" w:rsidRPr="00E04AA4">
        <w:rPr>
          <w:rFonts w:ascii="Times New Roman" w:hAnsi="Times New Roman" w:cs="Times New Roman"/>
          <w:color w:val="auto"/>
          <w:sz w:val="28"/>
          <w:szCs w:val="28"/>
        </w:rPr>
        <w:t xml:space="preserve"> </w:t>
      </w:r>
      <w:r w:rsidRPr="00E04AA4">
        <w:rPr>
          <w:rFonts w:ascii="Times New Roman" w:hAnsi="Times New Roman" w:cs="Times New Roman"/>
          <w:color w:val="auto"/>
          <w:sz w:val="28"/>
          <w:szCs w:val="28"/>
        </w:rPr>
        <w:t>в виде отдельных процессов, в каждом из которых выделить составные элементы (подпроцессы);</w:t>
      </w:r>
    </w:p>
    <w:p w:rsidR="00C23572" w:rsidRPr="00E04AA4" w:rsidRDefault="00C23572" w:rsidP="00F91351">
      <w:pPr>
        <w:pStyle w:val="af6"/>
        <w:numPr>
          <w:ilvl w:val="0"/>
          <w:numId w:val="6"/>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выделить </w:t>
      </w:r>
      <w:r w:rsidR="0096114C"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критические точки</w:t>
      </w:r>
      <w:r w:rsidR="0096114C"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 xml:space="preserve"> - для каждого процесса определить те элементы (подпроцессы), при реализации которых наиболее вероятно возникновение коррупционных правонарушений.</w:t>
      </w:r>
    </w:p>
    <w:p w:rsidR="00C23572" w:rsidRPr="00E04AA4" w:rsidRDefault="00B67E88" w:rsidP="00F91351">
      <w:pPr>
        <w:pStyle w:val="af6"/>
        <w:numPr>
          <w:ilvl w:val="0"/>
          <w:numId w:val="6"/>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д</w:t>
      </w:r>
      <w:r w:rsidR="00C23572" w:rsidRPr="00E04AA4">
        <w:rPr>
          <w:rFonts w:ascii="Times New Roman" w:hAnsi="Times New Roman" w:cs="Times New Roman"/>
          <w:color w:val="auto"/>
          <w:sz w:val="28"/>
          <w:szCs w:val="28"/>
        </w:rPr>
        <w:t>ля каждого подпроцесса, реализация которого связана с коррупционным риском, составить описание возможных коррупционных правонарушений, включающее:</w:t>
      </w:r>
    </w:p>
    <w:p w:rsidR="00C23572" w:rsidRPr="00E04AA4" w:rsidRDefault="00C23572" w:rsidP="00F91351">
      <w:pPr>
        <w:pStyle w:val="af6"/>
        <w:numPr>
          <w:ilvl w:val="0"/>
          <w:numId w:val="7"/>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характеристику выгоды или преимущества, которое может быть получено </w:t>
      </w:r>
      <w:r w:rsidR="00D67AC7" w:rsidRPr="00E04AA4">
        <w:rPr>
          <w:rFonts w:ascii="Times New Roman" w:hAnsi="Times New Roman" w:cs="Times New Roman"/>
          <w:sz w:val="28"/>
          <w:szCs w:val="28"/>
        </w:rPr>
        <w:t>Организацией</w:t>
      </w:r>
      <w:r w:rsidR="00D67AC7" w:rsidRPr="00E04AA4">
        <w:rPr>
          <w:rFonts w:ascii="Times New Roman" w:hAnsi="Times New Roman" w:cs="Times New Roman"/>
          <w:color w:val="auto"/>
          <w:sz w:val="28"/>
          <w:szCs w:val="28"/>
        </w:rPr>
        <w:t xml:space="preserve"> </w:t>
      </w:r>
      <w:r w:rsidRPr="00E04AA4">
        <w:rPr>
          <w:rFonts w:ascii="Times New Roman" w:hAnsi="Times New Roman" w:cs="Times New Roman"/>
          <w:color w:val="auto"/>
          <w:sz w:val="28"/>
          <w:szCs w:val="28"/>
        </w:rPr>
        <w:t xml:space="preserve">или ее отдельными работниками при совершении </w:t>
      </w:r>
      <w:r w:rsidR="00E04AA4"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коррупционного правонарушения</w:t>
      </w:r>
      <w:r w:rsidR="00E04AA4"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w:t>
      </w:r>
    </w:p>
    <w:p w:rsidR="00C23572" w:rsidRPr="00E04AA4" w:rsidRDefault="00C23572" w:rsidP="00F91351">
      <w:pPr>
        <w:pStyle w:val="af6"/>
        <w:numPr>
          <w:ilvl w:val="0"/>
          <w:numId w:val="7"/>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должности в организации, которые являются </w:t>
      </w:r>
      <w:r w:rsidR="00E04AA4"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ключевыми</w:t>
      </w:r>
      <w:r w:rsidR="00E04AA4" w:rsidRPr="00E04AA4">
        <w:rPr>
          <w:rFonts w:ascii="Times New Roman" w:hAnsi="Times New Roman" w:cs="Times New Roman"/>
          <w:color w:val="auto"/>
          <w:sz w:val="28"/>
          <w:szCs w:val="28"/>
        </w:rPr>
        <w:t>»</w:t>
      </w:r>
      <w:r w:rsidRPr="00E04AA4">
        <w:rPr>
          <w:rFonts w:ascii="Times New Roman" w:hAnsi="Times New Roman" w:cs="Times New Roman"/>
          <w:color w:val="auto"/>
          <w:sz w:val="28"/>
          <w:szCs w:val="28"/>
        </w:rPr>
        <w:t xml:space="preserve"> для совершения коррупционного правонарушения, - участие каких должностных лиц </w:t>
      </w:r>
      <w:r w:rsidR="00D67AC7" w:rsidRPr="00E04AA4">
        <w:rPr>
          <w:rFonts w:ascii="Times New Roman" w:hAnsi="Times New Roman" w:cs="Times New Roman"/>
          <w:sz w:val="28"/>
          <w:szCs w:val="28"/>
        </w:rPr>
        <w:t>Организации</w:t>
      </w:r>
      <w:r w:rsidR="00D67AC7" w:rsidRPr="00E04AA4">
        <w:rPr>
          <w:rFonts w:ascii="Times New Roman" w:hAnsi="Times New Roman" w:cs="Times New Roman"/>
          <w:color w:val="auto"/>
          <w:sz w:val="28"/>
          <w:szCs w:val="28"/>
        </w:rPr>
        <w:t xml:space="preserve"> </w:t>
      </w:r>
      <w:r w:rsidRPr="00E04AA4">
        <w:rPr>
          <w:rFonts w:ascii="Times New Roman" w:hAnsi="Times New Roman" w:cs="Times New Roman"/>
          <w:color w:val="auto"/>
          <w:sz w:val="28"/>
          <w:szCs w:val="28"/>
        </w:rPr>
        <w:t>необходимо, чтобы совершение коррупционного правонарушения стало возможным;</w:t>
      </w:r>
    </w:p>
    <w:p w:rsidR="00C23572" w:rsidRPr="00E04AA4" w:rsidRDefault="00C23572" w:rsidP="00F91351">
      <w:pPr>
        <w:pStyle w:val="af6"/>
        <w:numPr>
          <w:ilvl w:val="0"/>
          <w:numId w:val="7"/>
        </w:numPr>
        <w:spacing w:after="120"/>
        <w:jc w:val="both"/>
        <w:rPr>
          <w:rFonts w:ascii="Times New Roman" w:hAnsi="Times New Roman" w:cs="Times New Roman"/>
          <w:color w:val="auto"/>
          <w:sz w:val="28"/>
          <w:szCs w:val="28"/>
        </w:rPr>
      </w:pPr>
      <w:r w:rsidRPr="00E04AA4">
        <w:rPr>
          <w:rFonts w:ascii="Times New Roman" w:hAnsi="Times New Roman" w:cs="Times New Roman"/>
          <w:color w:val="auto"/>
          <w:sz w:val="28"/>
          <w:szCs w:val="28"/>
        </w:rPr>
        <w:t>вероятные формы осуществления коррупционных платежей.</w:t>
      </w:r>
    </w:p>
    <w:p w:rsidR="00C23572" w:rsidRPr="00E04AA4" w:rsidRDefault="00E04AA4" w:rsidP="0096114C">
      <w:pPr>
        <w:rPr>
          <w:rFonts w:ascii="Times New Roman" w:hAnsi="Times New Roman" w:cs="Times New Roman"/>
          <w:color w:val="auto"/>
          <w:sz w:val="28"/>
          <w:szCs w:val="28"/>
        </w:rPr>
      </w:pPr>
      <w:r w:rsidRPr="00E04AA4">
        <w:rPr>
          <w:rFonts w:ascii="Times New Roman" w:hAnsi="Times New Roman" w:cs="Times New Roman"/>
          <w:color w:val="auto"/>
          <w:sz w:val="28"/>
          <w:szCs w:val="28"/>
        </w:rPr>
        <w:t xml:space="preserve"> </w:t>
      </w:r>
    </w:p>
    <w:p w:rsidR="00E04AA4" w:rsidRPr="00E04AA4" w:rsidRDefault="00C23572" w:rsidP="00F91351">
      <w:pPr>
        <w:pStyle w:val="1"/>
        <w:numPr>
          <w:ilvl w:val="0"/>
          <w:numId w:val="1"/>
        </w:numPr>
        <w:spacing w:before="0" w:after="120"/>
        <w:ind w:left="426" w:hanging="426"/>
        <w:jc w:val="left"/>
        <w:rPr>
          <w:rFonts w:ascii="Times New Roman" w:hAnsi="Times New Roman" w:cs="Times New Roman"/>
          <w:color w:val="auto"/>
          <w:sz w:val="28"/>
          <w:szCs w:val="28"/>
        </w:rPr>
      </w:pPr>
      <w:bookmarkStart w:id="11" w:name="sub_13"/>
      <w:r w:rsidRPr="00E04AA4">
        <w:rPr>
          <w:rFonts w:ascii="Times New Roman" w:hAnsi="Times New Roman" w:cs="Times New Roman"/>
          <w:color w:val="auto"/>
          <w:sz w:val="28"/>
          <w:szCs w:val="28"/>
        </w:rPr>
        <w:t>Внутренний контроль и аудит</w:t>
      </w:r>
      <w:r w:rsidR="0096114C" w:rsidRPr="00E04AA4">
        <w:rPr>
          <w:rFonts w:ascii="Times New Roman" w:hAnsi="Times New Roman" w:cs="Times New Roman"/>
          <w:color w:val="auto"/>
          <w:sz w:val="28"/>
          <w:szCs w:val="28"/>
        </w:rPr>
        <w:t xml:space="preserve">. </w:t>
      </w:r>
      <w:bookmarkEnd w:id="11"/>
    </w:p>
    <w:p w:rsidR="00E04AA4" w:rsidRPr="00E04AA4" w:rsidRDefault="00BA0959" w:rsidP="00F91351">
      <w:pPr>
        <w:pStyle w:val="1"/>
        <w:numPr>
          <w:ilvl w:val="1"/>
          <w:numId w:val="1"/>
        </w:numPr>
        <w:spacing w:before="0" w:after="120"/>
        <w:ind w:left="709" w:hanging="709"/>
        <w:jc w:val="both"/>
        <w:rPr>
          <w:rFonts w:ascii="Times New Roman" w:hAnsi="Times New Roman" w:cs="Times New Roman"/>
          <w:b w:val="0"/>
          <w:color w:val="auto"/>
          <w:sz w:val="28"/>
          <w:szCs w:val="28"/>
        </w:rPr>
      </w:pPr>
      <w:hyperlink r:id="rId14" w:history="1">
        <w:r w:rsidR="00C23572" w:rsidRPr="00E04AA4">
          <w:rPr>
            <w:rStyle w:val="afc"/>
            <w:rFonts w:ascii="Times New Roman" w:hAnsi="Times New Roman" w:cs="Times New Roman"/>
            <w:color w:val="auto"/>
            <w:sz w:val="28"/>
            <w:szCs w:val="28"/>
          </w:rPr>
          <w:t>Федеральным законом</w:t>
        </w:r>
      </w:hyperlink>
      <w:r w:rsidR="00C23572" w:rsidRPr="00E04AA4">
        <w:rPr>
          <w:rFonts w:ascii="Times New Roman" w:hAnsi="Times New Roman" w:cs="Times New Roman"/>
          <w:sz w:val="28"/>
          <w:szCs w:val="28"/>
        </w:rPr>
        <w:t xml:space="preserve"> о</w:t>
      </w:r>
      <w:r w:rsidR="00C23572" w:rsidRPr="00E04AA4">
        <w:rPr>
          <w:rFonts w:ascii="Times New Roman" w:hAnsi="Times New Roman" w:cs="Times New Roman"/>
          <w:b w:val="0"/>
          <w:sz w:val="28"/>
          <w:szCs w:val="28"/>
        </w:rPr>
        <w:t xml:space="preserve">т 6 декабря 2011 г. </w:t>
      </w:r>
      <w:r w:rsidR="00E04AA4" w:rsidRPr="00E04AA4">
        <w:rPr>
          <w:rFonts w:ascii="Times New Roman" w:hAnsi="Times New Roman" w:cs="Times New Roman"/>
          <w:b w:val="0"/>
          <w:sz w:val="28"/>
          <w:szCs w:val="28"/>
        </w:rPr>
        <w:t>№</w:t>
      </w:r>
      <w:r w:rsidR="00C23572" w:rsidRPr="00E04AA4">
        <w:rPr>
          <w:rFonts w:ascii="Times New Roman" w:hAnsi="Times New Roman" w:cs="Times New Roman"/>
          <w:b w:val="0"/>
          <w:sz w:val="28"/>
          <w:szCs w:val="28"/>
        </w:rPr>
        <w:t xml:space="preserve"> 402-ФЗ </w:t>
      </w:r>
      <w:r w:rsidR="00E04AA4" w:rsidRPr="00E04AA4">
        <w:rPr>
          <w:rFonts w:ascii="Times New Roman" w:hAnsi="Times New Roman" w:cs="Times New Roman"/>
          <w:b w:val="0"/>
          <w:sz w:val="28"/>
          <w:szCs w:val="28"/>
        </w:rPr>
        <w:t>«</w:t>
      </w:r>
      <w:r w:rsidR="00C23572" w:rsidRPr="00E04AA4">
        <w:rPr>
          <w:rFonts w:ascii="Times New Roman" w:hAnsi="Times New Roman" w:cs="Times New Roman"/>
          <w:b w:val="0"/>
          <w:sz w:val="28"/>
          <w:szCs w:val="28"/>
        </w:rPr>
        <w:t>О бухгалтерском учете</w:t>
      </w:r>
      <w:r w:rsidR="00E04AA4" w:rsidRPr="00E04AA4">
        <w:rPr>
          <w:rFonts w:ascii="Times New Roman" w:hAnsi="Times New Roman" w:cs="Times New Roman"/>
          <w:b w:val="0"/>
          <w:sz w:val="28"/>
          <w:szCs w:val="28"/>
        </w:rPr>
        <w:t>»</w:t>
      </w:r>
      <w:r w:rsidR="00C23572" w:rsidRPr="00E04AA4">
        <w:rPr>
          <w:rFonts w:ascii="Times New Roman" w:hAnsi="Times New Roman" w:cs="Times New Roman"/>
          <w:b w:val="0"/>
          <w:sz w:val="28"/>
          <w:szCs w:val="28"/>
        </w:rPr>
        <w:t xml:space="preserve"> установлена обязанность для всех организаций осуществлять внутренний контроль хозяйственных операций.</w:t>
      </w:r>
    </w:p>
    <w:p w:rsidR="00C23572"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Система внутреннего контроля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 xml:space="preserve">способствует профилактике и выявлению коррупционных правонарушений в деятельности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 xml:space="preserve">.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 xml:space="preserve">и обеспечение соответствия деятельности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 xml:space="preserve">требованиям нормативных правовых актов и локальных нормативных актов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 xml:space="preserve">. Для этого система </w:t>
      </w:r>
      <w:r w:rsidRPr="00E04AA4">
        <w:rPr>
          <w:rFonts w:ascii="Times New Roman" w:hAnsi="Times New Roman" w:cs="Times New Roman"/>
          <w:b w:val="0"/>
          <w:sz w:val="28"/>
          <w:szCs w:val="28"/>
        </w:rPr>
        <w:lastRenderedPageBreak/>
        <w:t xml:space="preserve">внутреннего контроля и аудита учитывает требования Антикоррупционной политики, реализуемой </w:t>
      </w:r>
      <w:r w:rsidR="00D67AC7" w:rsidRPr="00E04AA4">
        <w:rPr>
          <w:rFonts w:ascii="Times New Roman" w:hAnsi="Times New Roman" w:cs="Times New Roman"/>
          <w:b w:val="0"/>
          <w:sz w:val="28"/>
          <w:szCs w:val="28"/>
        </w:rPr>
        <w:t>Организацией</w:t>
      </w:r>
      <w:r w:rsidRPr="00E04AA4">
        <w:rPr>
          <w:rFonts w:ascii="Times New Roman" w:hAnsi="Times New Roman" w:cs="Times New Roman"/>
          <w:b w:val="0"/>
          <w:sz w:val="28"/>
          <w:szCs w:val="28"/>
        </w:rPr>
        <w:t>, в том числе:</w:t>
      </w:r>
    </w:p>
    <w:p w:rsidR="00C23572" w:rsidRPr="00E04AA4" w:rsidRDefault="00C23572" w:rsidP="00F91351">
      <w:pPr>
        <w:pStyle w:val="af6"/>
        <w:numPr>
          <w:ilvl w:val="0"/>
          <w:numId w:val="8"/>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C23572" w:rsidRPr="00E04AA4" w:rsidRDefault="00C23572" w:rsidP="00F91351">
      <w:pPr>
        <w:pStyle w:val="af6"/>
        <w:numPr>
          <w:ilvl w:val="0"/>
          <w:numId w:val="8"/>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контроль документирования операций хозяйственной деятельности </w:t>
      </w:r>
      <w:r w:rsidR="00D67AC7" w:rsidRPr="00E04AA4">
        <w:rPr>
          <w:rFonts w:ascii="Times New Roman" w:hAnsi="Times New Roman" w:cs="Times New Roman"/>
          <w:sz w:val="28"/>
          <w:szCs w:val="28"/>
        </w:rPr>
        <w:t>Организации</w:t>
      </w:r>
      <w:r w:rsidRPr="00E04AA4">
        <w:rPr>
          <w:rFonts w:ascii="Times New Roman" w:hAnsi="Times New Roman" w:cs="Times New Roman"/>
          <w:sz w:val="28"/>
          <w:szCs w:val="28"/>
        </w:rPr>
        <w:t>;</w:t>
      </w:r>
    </w:p>
    <w:p w:rsidR="00C23572" w:rsidRPr="00E04AA4" w:rsidRDefault="00C23572" w:rsidP="00F91351">
      <w:pPr>
        <w:pStyle w:val="af6"/>
        <w:numPr>
          <w:ilvl w:val="0"/>
          <w:numId w:val="8"/>
        </w:numPr>
        <w:spacing w:after="120"/>
        <w:ind w:left="924" w:hanging="357"/>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проверка экономической обоснованности осуществляемых операций в сферах коррупционного риска.</w:t>
      </w:r>
    </w:p>
    <w:p w:rsidR="00E04AA4" w:rsidRPr="00E04AA4" w:rsidRDefault="00C23572" w:rsidP="00F91351">
      <w:pPr>
        <w:pStyle w:val="af6"/>
        <w:numPr>
          <w:ilvl w:val="1"/>
          <w:numId w:val="1"/>
        </w:numPr>
        <w:spacing w:after="120"/>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Контроль документирования операций хозяйственной деятельности прежде всего связан с обязанностью ведения финансовой (бухгалтерской) отчетности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 д.</w:t>
      </w:r>
    </w:p>
    <w:p w:rsidR="00C23572" w:rsidRPr="00E04AA4" w:rsidRDefault="00C23572" w:rsidP="00D71199">
      <w:pPr>
        <w:pStyle w:val="af6"/>
        <w:numPr>
          <w:ilvl w:val="1"/>
          <w:numId w:val="1"/>
        </w:numPr>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Проверка экономической обоснованности осуществляемых операций в сферах коррупционного риска проводится в отношении обмена деловыми подарками, благотворительных пожертвований. Особое внимание следует обращать на наличие обстоятельств - индикаторов неправомерных действий (оплата услуг, характер которых не определен либо вызывает сомнения; предоставление дорогостоящих подарков, оплата тран</w:t>
      </w:r>
      <w:r w:rsidR="00F744EB">
        <w:rPr>
          <w:rFonts w:ascii="Times New Roman" w:hAnsi="Times New Roman" w:cs="Times New Roman"/>
          <w:sz w:val="28"/>
          <w:szCs w:val="28"/>
        </w:rPr>
        <w:t>спортных, развлекательных услуг</w:t>
      </w:r>
      <w:r w:rsidRPr="00E04AA4">
        <w:rPr>
          <w:rFonts w:ascii="Times New Roman" w:hAnsi="Times New Roman" w:cs="Times New Roman"/>
          <w:sz w:val="28"/>
          <w:szCs w:val="28"/>
        </w:rPr>
        <w:t>; закупки или продажи по ценам, значительно отличающимся от рыночных; сомнительные платежи наличными).</w:t>
      </w:r>
    </w:p>
    <w:p w:rsidR="00C23572" w:rsidRPr="00E04AA4" w:rsidRDefault="00C23572" w:rsidP="00E04AA4">
      <w:pPr>
        <w:rPr>
          <w:rFonts w:ascii="Times New Roman" w:hAnsi="Times New Roman" w:cs="Times New Roman"/>
          <w:sz w:val="28"/>
          <w:szCs w:val="28"/>
        </w:rPr>
      </w:pPr>
    </w:p>
    <w:p w:rsidR="00E04AA4" w:rsidRPr="00E04AA4" w:rsidRDefault="00C23572" w:rsidP="00F91351">
      <w:pPr>
        <w:pStyle w:val="1"/>
        <w:numPr>
          <w:ilvl w:val="0"/>
          <w:numId w:val="1"/>
        </w:numPr>
        <w:spacing w:before="0" w:after="120"/>
        <w:ind w:left="426" w:hanging="426"/>
        <w:jc w:val="both"/>
        <w:rPr>
          <w:rFonts w:ascii="Times New Roman" w:hAnsi="Times New Roman" w:cs="Times New Roman"/>
          <w:color w:val="auto"/>
          <w:sz w:val="28"/>
          <w:szCs w:val="28"/>
        </w:rPr>
      </w:pPr>
      <w:bookmarkStart w:id="12" w:name="sub_14"/>
      <w:r w:rsidRPr="00E04AA4">
        <w:rPr>
          <w:rFonts w:ascii="Times New Roman" w:hAnsi="Times New Roman" w:cs="Times New Roman"/>
          <w:color w:val="auto"/>
          <w:sz w:val="28"/>
          <w:szCs w:val="28"/>
        </w:rPr>
        <w:t>Меры по предупреждению коррупции при взаимодействии с организациями-контрагентами и в зависимых организациях</w:t>
      </w:r>
      <w:bookmarkEnd w:id="12"/>
      <w:r w:rsidR="00E04AA4" w:rsidRPr="00E04AA4">
        <w:rPr>
          <w:rFonts w:ascii="Times New Roman" w:hAnsi="Times New Roman" w:cs="Times New Roman"/>
          <w:color w:val="auto"/>
          <w:sz w:val="28"/>
          <w:szCs w:val="28"/>
        </w:rPr>
        <w:t>.</w:t>
      </w:r>
    </w:p>
    <w:p w:rsidR="00E04AA4" w:rsidRPr="0083466C"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В антикоррупционной работе </w:t>
      </w:r>
      <w:r w:rsidR="00D67AC7" w:rsidRPr="00E04AA4">
        <w:rPr>
          <w:rFonts w:ascii="Times New Roman" w:hAnsi="Times New Roman" w:cs="Times New Roman"/>
          <w:b w:val="0"/>
          <w:sz w:val="28"/>
          <w:szCs w:val="28"/>
        </w:rPr>
        <w:t>Организации</w:t>
      </w:r>
      <w:r w:rsidRPr="00E04AA4">
        <w:rPr>
          <w:rFonts w:ascii="Times New Roman" w:hAnsi="Times New Roman" w:cs="Times New Roman"/>
          <w:b w:val="0"/>
          <w:sz w:val="28"/>
          <w:szCs w:val="28"/>
        </w:rPr>
        <w:t xml:space="preserve">, осуществляемой при взаимодействии с организациями-контрагентами, выделяются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Проверка таких контрагентов в целях снижения риска вовлечения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 xml:space="preserve">в коррупционную деятельность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w:t>
      </w:r>
      <w:r w:rsidRPr="0083466C">
        <w:rPr>
          <w:rFonts w:ascii="Times New Roman" w:hAnsi="Times New Roman" w:cs="Times New Roman"/>
          <w:b w:val="0"/>
          <w:color w:val="auto"/>
          <w:sz w:val="28"/>
          <w:szCs w:val="28"/>
        </w:rPr>
        <w:t>участия</w:t>
      </w:r>
      <w:r w:rsidRPr="0083466C">
        <w:rPr>
          <w:rFonts w:ascii="Times New Roman" w:hAnsi="Times New Roman" w:cs="Times New Roman"/>
          <w:color w:val="auto"/>
          <w:sz w:val="28"/>
          <w:szCs w:val="28"/>
        </w:rPr>
        <w:t xml:space="preserve"> </w:t>
      </w:r>
      <w:r w:rsidRPr="0083466C">
        <w:rPr>
          <w:rFonts w:ascii="Times New Roman" w:hAnsi="Times New Roman" w:cs="Times New Roman"/>
          <w:b w:val="0"/>
          <w:color w:val="auto"/>
          <w:sz w:val="28"/>
          <w:szCs w:val="28"/>
        </w:rPr>
        <w:t xml:space="preserve">в коррупционных скандалах и т. п. </w:t>
      </w:r>
    </w:p>
    <w:p w:rsidR="00E04AA4" w:rsidRPr="0083466C"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83466C">
        <w:rPr>
          <w:rFonts w:ascii="Times New Roman" w:hAnsi="Times New Roman" w:cs="Times New Roman"/>
          <w:b w:val="0"/>
          <w:color w:val="auto"/>
          <w:sz w:val="28"/>
          <w:szCs w:val="28"/>
        </w:rPr>
        <w:t xml:space="preserve">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w:t>
      </w:r>
      <w:r w:rsidR="00D67AC7" w:rsidRPr="0083466C">
        <w:rPr>
          <w:rFonts w:ascii="Times New Roman" w:hAnsi="Times New Roman" w:cs="Times New Roman"/>
          <w:b w:val="0"/>
          <w:color w:val="auto"/>
          <w:sz w:val="28"/>
          <w:szCs w:val="28"/>
        </w:rPr>
        <w:t>Организации</w:t>
      </w:r>
      <w:r w:rsidRPr="0083466C">
        <w:rPr>
          <w:rFonts w:ascii="Times New Roman" w:hAnsi="Times New Roman" w:cs="Times New Roman"/>
          <w:b w:val="0"/>
          <w:color w:val="auto"/>
          <w:sz w:val="28"/>
          <w:szCs w:val="28"/>
        </w:rPr>
        <w:t xml:space="preserve">. Определенные положения о </w:t>
      </w:r>
      <w:r w:rsidRPr="0083466C">
        <w:rPr>
          <w:rFonts w:ascii="Times New Roman" w:hAnsi="Times New Roman" w:cs="Times New Roman"/>
          <w:b w:val="0"/>
          <w:color w:val="auto"/>
          <w:sz w:val="28"/>
          <w:szCs w:val="28"/>
        </w:rPr>
        <w:lastRenderedPageBreak/>
        <w:t>соблюдении антикоррупционных стандартов могут включаться в договоры, заключаемые с организациями-контрагентами.</w:t>
      </w:r>
    </w:p>
    <w:p w:rsidR="00E04AA4" w:rsidRPr="0083466C"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83466C">
        <w:rPr>
          <w:rFonts w:ascii="Times New Roman" w:hAnsi="Times New Roman" w:cs="Times New Roman"/>
          <w:b w:val="0"/>
          <w:color w:val="auto"/>
          <w:sz w:val="28"/>
          <w:szCs w:val="28"/>
        </w:rPr>
        <w:t>Распространение антикоррупционных программ, политик, стандартов поведения, процедур и правил осуществляется в отн</w:t>
      </w:r>
      <w:r w:rsidR="00F744EB" w:rsidRPr="0083466C">
        <w:rPr>
          <w:rFonts w:ascii="Times New Roman" w:hAnsi="Times New Roman" w:cs="Times New Roman"/>
          <w:b w:val="0"/>
          <w:color w:val="auto"/>
          <w:sz w:val="28"/>
          <w:szCs w:val="28"/>
        </w:rPr>
        <w:t>ошении организаций-контрагентов</w:t>
      </w:r>
      <w:r w:rsidRPr="0083466C">
        <w:rPr>
          <w:rFonts w:ascii="Times New Roman" w:hAnsi="Times New Roman" w:cs="Times New Roman"/>
          <w:b w:val="0"/>
          <w:color w:val="auto"/>
          <w:sz w:val="28"/>
          <w:szCs w:val="28"/>
        </w:rPr>
        <w:t xml:space="preserve">. </w:t>
      </w:r>
    </w:p>
    <w:p w:rsidR="00C23572" w:rsidRPr="0083466C" w:rsidRDefault="00C23572" w:rsidP="00D71199">
      <w:pPr>
        <w:pStyle w:val="1"/>
        <w:numPr>
          <w:ilvl w:val="1"/>
          <w:numId w:val="1"/>
        </w:numPr>
        <w:spacing w:before="0" w:after="0"/>
        <w:ind w:left="709" w:hanging="709"/>
        <w:jc w:val="both"/>
        <w:rPr>
          <w:rFonts w:ascii="Times New Roman" w:hAnsi="Times New Roman" w:cs="Times New Roman"/>
          <w:b w:val="0"/>
          <w:color w:val="auto"/>
          <w:sz w:val="28"/>
          <w:szCs w:val="28"/>
        </w:rPr>
      </w:pPr>
      <w:r w:rsidRPr="0083466C">
        <w:rPr>
          <w:rFonts w:ascii="Times New Roman" w:hAnsi="Times New Roman" w:cs="Times New Roman"/>
          <w:b w:val="0"/>
          <w:color w:val="auto"/>
          <w:sz w:val="28"/>
          <w:szCs w:val="28"/>
        </w:rPr>
        <w:t xml:space="preserve">В </w:t>
      </w:r>
      <w:r w:rsidR="00D67AC7" w:rsidRPr="0083466C">
        <w:rPr>
          <w:rFonts w:ascii="Times New Roman" w:hAnsi="Times New Roman" w:cs="Times New Roman"/>
          <w:b w:val="0"/>
          <w:color w:val="auto"/>
          <w:sz w:val="28"/>
          <w:szCs w:val="28"/>
        </w:rPr>
        <w:t xml:space="preserve">Организации </w:t>
      </w:r>
      <w:r w:rsidRPr="0083466C">
        <w:rPr>
          <w:rFonts w:ascii="Times New Roman" w:hAnsi="Times New Roman" w:cs="Times New Roman"/>
          <w:b w:val="0"/>
          <w:color w:val="auto"/>
          <w:sz w:val="28"/>
          <w:szCs w:val="28"/>
        </w:rPr>
        <w:t xml:space="preserve">осуществляется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w:t>
      </w:r>
      <w:r w:rsidR="00D67AC7" w:rsidRPr="0083466C">
        <w:rPr>
          <w:rFonts w:ascii="Times New Roman" w:hAnsi="Times New Roman" w:cs="Times New Roman"/>
          <w:b w:val="0"/>
          <w:color w:val="auto"/>
          <w:sz w:val="28"/>
          <w:szCs w:val="28"/>
        </w:rPr>
        <w:t>Организации</w:t>
      </w:r>
      <w:r w:rsidRPr="0083466C">
        <w:rPr>
          <w:rFonts w:ascii="Times New Roman" w:hAnsi="Times New Roman" w:cs="Times New Roman"/>
          <w:b w:val="0"/>
          <w:color w:val="auto"/>
          <w:sz w:val="28"/>
          <w:szCs w:val="28"/>
        </w:rPr>
        <w:t>.</w:t>
      </w:r>
    </w:p>
    <w:p w:rsidR="0083466C" w:rsidRPr="00E04AA4" w:rsidRDefault="0083466C" w:rsidP="00D71199">
      <w:pPr>
        <w:rPr>
          <w:rFonts w:ascii="Times New Roman" w:hAnsi="Times New Roman" w:cs="Times New Roman"/>
        </w:rPr>
      </w:pPr>
    </w:p>
    <w:p w:rsidR="00E04AA4" w:rsidRDefault="00C23572" w:rsidP="00F91351">
      <w:pPr>
        <w:pStyle w:val="1"/>
        <w:numPr>
          <w:ilvl w:val="0"/>
          <w:numId w:val="1"/>
        </w:numPr>
        <w:spacing w:before="0" w:after="120"/>
        <w:ind w:left="426" w:hanging="426"/>
        <w:jc w:val="both"/>
        <w:rPr>
          <w:rFonts w:ascii="Times New Roman" w:hAnsi="Times New Roman" w:cs="Times New Roman"/>
          <w:color w:val="auto"/>
          <w:sz w:val="28"/>
          <w:szCs w:val="28"/>
        </w:rPr>
      </w:pPr>
      <w:bookmarkStart w:id="13" w:name="sub_15"/>
      <w:r w:rsidRPr="00E04AA4">
        <w:rPr>
          <w:rFonts w:ascii="Times New Roman" w:hAnsi="Times New Roman" w:cs="Times New Roman"/>
          <w:color w:val="auto"/>
          <w:sz w:val="28"/>
          <w:szCs w:val="28"/>
        </w:rPr>
        <w:t>Сотрудничество с правоохранительными органами в сфере противодействия коррупции</w:t>
      </w:r>
      <w:r w:rsidR="00E04AA4" w:rsidRPr="00E04AA4">
        <w:rPr>
          <w:rFonts w:ascii="Times New Roman" w:hAnsi="Times New Roman" w:cs="Times New Roman"/>
          <w:color w:val="auto"/>
          <w:sz w:val="28"/>
          <w:szCs w:val="28"/>
        </w:rPr>
        <w:t>.</w:t>
      </w:r>
      <w:bookmarkEnd w:id="13"/>
    </w:p>
    <w:p w:rsidR="00E04AA4"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Сотрудничество с правоохранительными органами является важным показателем действительной приверженности </w:t>
      </w:r>
      <w:r w:rsidR="00D67AC7" w:rsidRPr="00E04AA4">
        <w:rPr>
          <w:rFonts w:ascii="Times New Roman" w:hAnsi="Times New Roman" w:cs="Times New Roman"/>
          <w:b w:val="0"/>
          <w:sz w:val="28"/>
          <w:szCs w:val="28"/>
        </w:rPr>
        <w:t xml:space="preserve">Организации </w:t>
      </w:r>
      <w:r w:rsidRPr="00E04AA4">
        <w:rPr>
          <w:rFonts w:ascii="Times New Roman" w:hAnsi="Times New Roman" w:cs="Times New Roman"/>
          <w:b w:val="0"/>
          <w:sz w:val="28"/>
          <w:szCs w:val="28"/>
        </w:rPr>
        <w:t>декларируемым антикоррупционным стандартам поведения.</w:t>
      </w:r>
    </w:p>
    <w:p w:rsidR="00E04AA4" w:rsidRPr="00E04AA4" w:rsidRDefault="00D67AC7"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Организация </w:t>
      </w:r>
      <w:r w:rsidR="00C23572" w:rsidRPr="00E04AA4">
        <w:rPr>
          <w:rFonts w:ascii="Times New Roman" w:hAnsi="Times New Roman" w:cs="Times New Roman"/>
          <w:b w:val="0"/>
          <w:sz w:val="28"/>
          <w:szCs w:val="28"/>
        </w:rPr>
        <w:t xml:space="preserve">принимает на себя публичное обязательство сообщать в соответствующие правоохранительные органы о случаях совершения коррупционных правонарушений, о которых </w:t>
      </w:r>
      <w:r w:rsidRPr="00E04AA4">
        <w:rPr>
          <w:rFonts w:ascii="Times New Roman" w:hAnsi="Times New Roman" w:cs="Times New Roman"/>
          <w:b w:val="0"/>
          <w:sz w:val="28"/>
          <w:szCs w:val="28"/>
        </w:rPr>
        <w:t xml:space="preserve">Организации </w:t>
      </w:r>
      <w:r w:rsidR="00C23572" w:rsidRPr="00E04AA4">
        <w:rPr>
          <w:rFonts w:ascii="Times New Roman" w:hAnsi="Times New Roman" w:cs="Times New Roman"/>
          <w:b w:val="0"/>
          <w:sz w:val="28"/>
          <w:szCs w:val="28"/>
        </w:rPr>
        <w:t xml:space="preserve">(работникам </w:t>
      </w:r>
      <w:r w:rsidRPr="00E04AA4">
        <w:rPr>
          <w:rFonts w:ascii="Times New Roman" w:hAnsi="Times New Roman" w:cs="Times New Roman"/>
          <w:b w:val="0"/>
          <w:sz w:val="28"/>
          <w:szCs w:val="28"/>
        </w:rPr>
        <w:t>Организации</w:t>
      </w:r>
      <w:r w:rsidR="00C23572" w:rsidRPr="00E04AA4">
        <w:rPr>
          <w:rFonts w:ascii="Times New Roman" w:hAnsi="Times New Roman" w:cs="Times New Roman"/>
          <w:b w:val="0"/>
          <w:sz w:val="28"/>
          <w:szCs w:val="28"/>
        </w:rPr>
        <w:t>) стало известно.</w:t>
      </w:r>
    </w:p>
    <w:p w:rsidR="00E04AA4" w:rsidRPr="00E04AA4" w:rsidRDefault="00D67AC7"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 xml:space="preserve">Организация </w:t>
      </w:r>
      <w:r w:rsidR="00C23572" w:rsidRPr="00E04AA4">
        <w:rPr>
          <w:rFonts w:ascii="Times New Roman" w:hAnsi="Times New Roman" w:cs="Times New Roman"/>
          <w:b w:val="0"/>
          <w:sz w:val="28"/>
          <w:szCs w:val="28"/>
        </w:rPr>
        <w:t>принимает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rsidR="00C23572" w:rsidRPr="00E04AA4" w:rsidRDefault="00C23572" w:rsidP="00F91351">
      <w:pPr>
        <w:pStyle w:val="1"/>
        <w:numPr>
          <w:ilvl w:val="1"/>
          <w:numId w:val="1"/>
        </w:numPr>
        <w:spacing w:before="0" w:after="120"/>
        <w:ind w:left="709" w:hanging="709"/>
        <w:jc w:val="both"/>
        <w:rPr>
          <w:rFonts w:ascii="Times New Roman" w:hAnsi="Times New Roman" w:cs="Times New Roman"/>
          <w:b w:val="0"/>
          <w:color w:val="auto"/>
          <w:sz w:val="28"/>
          <w:szCs w:val="28"/>
        </w:rPr>
      </w:pPr>
      <w:r w:rsidRPr="00E04AA4">
        <w:rPr>
          <w:rFonts w:ascii="Times New Roman" w:hAnsi="Times New Roman" w:cs="Times New Roman"/>
          <w:b w:val="0"/>
          <w:sz w:val="28"/>
          <w:szCs w:val="28"/>
        </w:rPr>
        <w:t>Сотрудничество с правоохранительными органами также проявляется в форме:</w:t>
      </w:r>
    </w:p>
    <w:p w:rsidR="00C23572" w:rsidRPr="00E04AA4" w:rsidRDefault="00C23572" w:rsidP="00F91351">
      <w:pPr>
        <w:pStyle w:val="af6"/>
        <w:numPr>
          <w:ilvl w:val="0"/>
          <w:numId w:val="9"/>
        </w:numPr>
        <w:spacing w:after="120"/>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оказания содействия уполномоченным представителям контрольно-надзорных и правоохранительных органов при проведении ими инспекционных проверок деятельности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по вопросам предупреждения и противодействия коррупции;</w:t>
      </w:r>
    </w:p>
    <w:p w:rsidR="00C23572" w:rsidRPr="00E04AA4" w:rsidRDefault="00C23572" w:rsidP="00F91351">
      <w:pPr>
        <w:pStyle w:val="af6"/>
        <w:numPr>
          <w:ilvl w:val="0"/>
          <w:numId w:val="9"/>
        </w:numPr>
        <w:spacing w:after="120"/>
        <w:contextualSpacing w:val="0"/>
        <w:jc w:val="both"/>
        <w:rPr>
          <w:rFonts w:ascii="Times New Roman" w:hAnsi="Times New Roman" w:cs="Times New Roman"/>
          <w:sz w:val="28"/>
          <w:szCs w:val="28"/>
        </w:rPr>
      </w:pPr>
      <w:r w:rsidRPr="00E04AA4">
        <w:rPr>
          <w:rFonts w:ascii="Times New Roman" w:hAnsi="Times New Roman" w:cs="Times New Roman"/>
          <w:sz w:val="28"/>
          <w:szCs w:val="28"/>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E04AA4" w:rsidRDefault="00C23572" w:rsidP="0083466C">
      <w:pPr>
        <w:pStyle w:val="af6"/>
        <w:numPr>
          <w:ilvl w:val="1"/>
          <w:numId w:val="1"/>
        </w:numPr>
        <w:spacing w:after="120"/>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Руководству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к данной работе привлекаются специалисты в соответствующей области права.</w:t>
      </w:r>
    </w:p>
    <w:p w:rsidR="00C23572" w:rsidRDefault="00C23572" w:rsidP="00D71199">
      <w:pPr>
        <w:ind w:left="709"/>
        <w:jc w:val="both"/>
        <w:rPr>
          <w:rFonts w:ascii="Times New Roman" w:hAnsi="Times New Roman" w:cs="Times New Roman"/>
          <w:sz w:val="28"/>
          <w:szCs w:val="28"/>
        </w:rPr>
      </w:pPr>
      <w:r w:rsidRPr="00E04AA4">
        <w:rPr>
          <w:rFonts w:ascii="Times New Roman" w:hAnsi="Times New Roman" w:cs="Times New Roman"/>
          <w:sz w:val="28"/>
          <w:szCs w:val="28"/>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83466C" w:rsidRDefault="0083466C" w:rsidP="0083466C">
      <w:pPr>
        <w:jc w:val="both"/>
        <w:rPr>
          <w:rFonts w:ascii="Times New Roman" w:hAnsi="Times New Roman" w:cs="Times New Roman"/>
          <w:sz w:val="28"/>
          <w:szCs w:val="28"/>
        </w:rPr>
      </w:pPr>
    </w:p>
    <w:p w:rsidR="00D71199" w:rsidRDefault="00D71199" w:rsidP="0083466C">
      <w:pPr>
        <w:jc w:val="both"/>
        <w:rPr>
          <w:rFonts w:ascii="Times New Roman" w:hAnsi="Times New Roman" w:cs="Times New Roman"/>
          <w:sz w:val="28"/>
          <w:szCs w:val="28"/>
        </w:rPr>
      </w:pPr>
    </w:p>
    <w:p w:rsidR="00D71199" w:rsidRPr="00E04AA4" w:rsidRDefault="00D71199" w:rsidP="0083466C">
      <w:pPr>
        <w:jc w:val="both"/>
        <w:rPr>
          <w:rFonts w:ascii="Times New Roman" w:hAnsi="Times New Roman" w:cs="Times New Roman"/>
          <w:sz w:val="28"/>
          <w:szCs w:val="28"/>
        </w:rPr>
      </w:pPr>
    </w:p>
    <w:p w:rsidR="00C23572" w:rsidRPr="00E04AA4" w:rsidRDefault="00C23572" w:rsidP="00F91351">
      <w:pPr>
        <w:pStyle w:val="1"/>
        <w:numPr>
          <w:ilvl w:val="0"/>
          <w:numId w:val="1"/>
        </w:numPr>
        <w:spacing w:before="0" w:after="120"/>
        <w:ind w:left="426" w:hanging="426"/>
        <w:jc w:val="both"/>
        <w:rPr>
          <w:rFonts w:ascii="Times New Roman" w:hAnsi="Times New Roman" w:cs="Times New Roman"/>
          <w:color w:val="auto"/>
          <w:sz w:val="28"/>
          <w:szCs w:val="28"/>
        </w:rPr>
      </w:pPr>
      <w:bookmarkStart w:id="14" w:name="sub_16"/>
      <w:r w:rsidRPr="00E04AA4">
        <w:rPr>
          <w:rFonts w:ascii="Times New Roman" w:hAnsi="Times New Roman" w:cs="Times New Roman"/>
          <w:color w:val="auto"/>
          <w:sz w:val="28"/>
          <w:szCs w:val="28"/>
        </w:rPr>
        <w:lastRenderedPageBreak/>
        <w:t>Ответственность сотрудников за несоблюдение требований антикоррупционной политики</w:t>
      </w:r>
    </w:p>
    <w:bookmarkEnd w:id="14"/>
    <w:p w:rsidR="00C23572" w:rsidRPr="00E04AA4" w:rsidRDefault="00C23572" w:rsidP="00F91351">
      <w:pPr>
        <w:pStyle w:val="af6"/>
        <w:numPr>
          <w:ilvl w:val="1"/>
          <w:numId w:val="1"/>
        </w:numPr>
        <w:spacing w:after="120"/>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Все работники </w:t>
      </w:r>
      <w:r w:rsidR="00D67AC7" w:rsidRPr="00E04AA4">
        <w:rPr>
          <w:rFonts w:ascii="Times New Roman" w:hAnsi="Times New Roman" w:cs="Times New Roman"/>
          <w:sz w:val="28"/>
          <w:szCs w:val="28"/>
        </w:rPr>
        <w:t xml:space="preserve">Организации </w:t>
      </w:r>
      <w:r w:rsidRPr="00E04AA4">
        <w:rPr>
          <w:rFonts w:ascii="Times New Roman" w:hAnsi="Times New Roman" w:cs="Times New Roman"/>
          <w:sz w:val="28"/>
          <w:szCs w:val="28"/>
        </w:rPr>
        <w:t>вне зависимости от занимаемой должности несут ответственность, предусмотренную действующим законодательством РФ, за соблюдение принципов и требований настоящей Политики.</w:t>
      </w:r>
    </w:p>
    <w:p w:rsidR="00C23572" w:rsidRPr="00E04AA4" w:rsidRDefault="00D67AC7" w:rsidP="00F91351">
      <w:pPr>
        <w:pStyle w:val="af6"/>
        <w:numPr>
          <w:ilvl w:val="1"/>
          <w:numId w:val="1"/>
        </w:numPr>
        <w:spacing w:after="120"/>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 xml:space="preserve">Организация </w:t>
      </w:r>
      <w:r w:rsidR="00C23572" w:rsidRPr="00E04AA4">
        <w:rPr>
          <w:rFonts w:ascii="Times New Roman" w:hAnsi="Times New Roman" w:cs="Times New Roman"/>
          <w:sz w:val="28"/>
          <w:szCs w:val="28"/>
        </w:rPr>
        <w:t xml:space="preserve">и все ее сотрудники должны соблюдать нормы действующего антикоррупционного законодательства РФ, в том числе </w:t>
      </w:r>
      <w:hyperlink r:id="rId15" w:history="1">
        <w:r w:rsidR="00C23572" w:rsidRPr="00E04AA4">
          <w:rPr>
            <w:rStyle w:val="afc"/>
            <w:rFonts w:ascii="Times New Roman" w:hAnsi="Times New Roman" w:cs="Times New Roman"/>
            <w:b w:val="0"/>
            <w:color w:val="auto"/>
            <w:sz w:val="28"/>
            <w:szCs w:val="28"/>
          </w:rPr>
          <w:t>Уголовного кодекса</w:t>
        </w:r>
      </w:hyperlink>
      <w:r w:rsidR="00C23572" w:rsidRPr="00E04AA4">
        <w:rPr>
          <w:rFonts w:ascii="Times New Roman" w:hAnsi="Times New Roman" w:cs="Times New Roman"/>
          <w:sz w:val="28"/>
          <w:szCs w:val="28"/>
        </w:rPr>
        <w:t xml:space="preserve"> РФ, </w:t>
      </w:r>
      <w:hyperlink r:id="rId16" w:history="1">
        <w:r w:rsidR="00C23572" w:rsidRPr="00E04AA4">
          <w:rPr>
            <w:rStyle w:val="afc"/>
            <w:rFonts w:ascii="Times New Roman" w:hAnsi="Times New Roman" w:cs="Times New Roman"/>
            <w:b w:val="0"/>
            <w:color w:val="auto"/>
            <w:sz w:val="28"/>
            <w:szCs w:val="28"/>
          </w:rPr>
          <w:t>Кодекса</w:t>
        </w:r>
      </w:hyperlink>
      <w:r w:rsidR="00C23572" w:rsidRPr="00E04AA4">
        <w:rPr>
          <w:rFonts w:ascii="Times New Roman" w:hAnsi="Times New Roman" w:cs="Times New Roman"/>
          <w:sz w:val="28"/>
          <w:szCs w:val="28"/>
        </w:rPr>
        <w:t xml:space="preserve"> Российской Федерации об административных правонарушениях, </w:t>
      </w:r>
      <w:hyperlink r:id="rId17" w:history="1">
        <w:r w:rsidR="00C23572" w:rsidRPr="00E04AA4">
          <w:rPr>
            <w:rStyle w:val="afc"/>
            <w:rFonts w:ascii="Times New Roman" w:hAnsi="Times New Roman" w:cs="Times New Roman"/>
            <w:b w:val="0"/>
            <w:color w:val="auto"/>
            <w:sz w:val="28"/>
            <w:szCs w:val="28"/>
          </w:rPr>
          <w:t>Федерального закона</w:t>
        </w:r>
      </w:hyperlink>
      <w:r w:rsidR="00C23572" w:rsidRPr="00E04AA4">
        <w:rPr>
          <w:rFonts w:ascii="Times New Roman" w:hAnsi="Times New Roman" w:cs="Times New Roman"/>
          <w:sz w:val="28"/>
          <w:szCs w:val="28"/>
        </w:rPr>
        <w:t xml:space="preserve"> от 25 декабря 2008 г. </w:t>
      </w:r>
      <w:r w:rsidR="00E04AA4">
        <w:rPr>
          <w:rFonts w:ascii="Times New Roman" w:hAnsi="Times New Roman" w:cs="Times New Roman"/>
          <w:sz w:val="28"/>
          <w:szCs w:val="28"/>
        </w:rPr>
        <w:t>№</w:t>
      </w:r>
      <w:r w:rsidR="00C23572" w:rsidRPr="00E04AA4">
        <w:rPr>
          <w:rFonts w:ascii="Times New Roman" w:hAnsi="Times New Roman" w:cs="Times New Roman"/>
          <w:sz w:val="28"/>
          <w:szCs w:val="28"/>
        </w:rPr>
        <w:t xml:space="preserve"> 273-ФЗ </w:t>
      </w:r>
      <w:r w:rsidR="00E04AA4">
        <w:rPr>
          <w:rFonts w:ascii="Times New Roman" w:hAnsi="Times New Roman" w:cs="Times New Roman"/>
          <w:sz w:val="28"/>
          <w:szCs w:val="28"/>
        </w:rPr>
        <w:t>«</w:t>
      </w:r>
      <w:r w:rsidR="00C23572" w:rsidRPr="00E04AA4">
        <w:rPr>
          <w:rFonts w:ascii="Times New Roman" w:hAnsi="Times New Roman" w:cs="Times New Roman"/>
          <w:sz w:val="28"/>
          <w:szCs w:val="28"/>
        </w:rPr>
        <w:t>О противодействии коррупции</w:t>
      </w:r>
      <w:r w:rsidR="00E04AA4">
        <w:rPr>
          <w:rFonts w:ascii="Times New Roman" w:hAnsi="Times New Roman" w:cs="Times New Roman"/>
          <w:sz w:val="28"/>
          <w:szCs w:val="28"/>
        </w:rPr>
        <w:t>»</w:t>
      </w:r>
      <w:r w:rsidR="00C23572" w:rsidRPr="00E04AA4">
        <w:rPr>
          <w:rFonts w:ascii="Times New Roman" w:hAnsi="Times New Roman" w:cs="Times New Roman"/>
          <w:sz w:val="28"/>
          <w:szCs w:val="28"/>
        </w:rPr>
        <w:t>.</w:t>
      </w:r>
    </w:p>
    <w:p w:rsidR="00C23572" w:rsidRPr="00E04AA4" w:rsidRDefault="00C23572" w:rsidP="00D71199">
      <w:pPr>
        <w:pStyle w:val="af6"/>
        <w:numPr>
          <w:ilvl w:val="1"/>
          <w:numId w:val="1"/>
        </w:numPr>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Лица, виновные в нарушении требований настоящей Политики, могут быть привлечены к дисциплинарной, административной, гражданско-правовой и уголовной ответственности.</w:t>
      </w:r>
    </w:p>
    <w:p w:rsidR="00C23572" w:rsidRPr="0083466C" w:rsidRDefault="00C23572" w:rsidP="00E04AA4">
      <w:pPr>
        <w:rPr>
          <w:rFonts w:ascii="Times New Roman" w:hAnsi="Times New Roman" w:cs="Times New Roman"/>
          <w:color w:val="auto"/>
          <w:sz w:val="28"/>
          <w:szCs w:val="28"/>
        </w:rPr>
      </w:pPr>
    </w:p>
    <w:p w:rsidR="00C23572" w:rsidRPr="0083466C" w:rsidRDefault="00C23572" w:rsidP="00F91351">
      <w:pPr>
        <w:pStyle w:val="1"/>
        <w:numPr>
          <w:ilvl w:val="0"/>
          <w:numId w:val="1"/>
        </w:numPr>
        <w:spacing w:before="0" w:after="120"/>
        <w:ind w:left="426" w:hanging="426"/>
        <w:jc w:val="both"/>
        <w:rPr>
          <w:rFonts w:ascii="Times New Roman" w:hAnsi="Times New Roman" w:cs="Times New Roman"/>
          <w:color w:val="auto"/>
          <w:sz w:val="28"/>
          <w:szCs w:val="28"/>
        </w:rPr>
      </w:pPr>
      <w:bookmarkStart w:id="15" w:name="sub_17"/>
      <w:r w:rsidRPr="0083466C">
        <w:rPr>
          <w:rFonts w:ascii="Times New Roman" w:hAnsi="Times New Roman" w:cs="Times New Roman"/>
          <w:color w:val="auto"/>
          <w:sz w:val="28"/>
          <w:szCs w:val="28"/>
        </w:rPr>
        <w:t>Порядок пересмотра и внесения изменений в антикоррупционную политику организации</w:t>
      </w:r>
      <w:r w:rsidR="00AE5236" w:rsidRPr="0083466C">
        <w:rPr>
          <w:rFonts w:ascii="Times New Roman" w:hAnsi="Times New Roman" w:cs="Times New Roman"/>
          <w:color w:val="auto"/>
          <w:sz w:val="28"/>
          <w:szCs w:val="28"/>
        </w:rPr>
        <w:t>.</w:t>
      </w:r>
    </w:p>
    <w:bookmarkEnd w:id="15"/>
    <w:p w:rsidR="00C23572" w:rsidRPr="00E04AA4" w:rsidRDefault="00D67AC7" w:rsidP="00F91351">
      <w:pPr>
        <w:pStyle w:val="af6"/>
        <w:numPr>
          <w:ilvl w:val="1"/>
          <w:numId w:val="1"/>
        </w:numPr>
        <w:spacing w:after="120"/>
        <w:ind w:left="709" w:hanging="709"/>
        <w:contextualSpacing w:val="0"/>
        <w:jc w:val="both"/>
        <w:rPr>
          <w:rFonts w:ascii="Times New Roman" w:hAnsi="Times New Roman" w:cs="Times New Roman"/>
          <w:sz w:val="28"/>
          <w:szCs w:val="28"/>
        </w:rPr>
      </w:pPr>
      <w:r w:rsidRPr="0083466C">
        <w:rPr>
          <w:rFonts w:ascii="Times New Roman" w:hAnsi="Times New Roman" w:cs="Times New Roman"/>
          <w:color w:val="auto"/>
          <w:sz w:val="28"/>
          <w:szCs w:val="28"/>
        </w:rPr>
        <w:t xml:space="preserve">Организация </w:t>
      </w:r>
      <w:r w:rsidR="00C23572" w:rsidRPr="0083466C">
        <w:rPr>
          <w:rFonts w:ascii="Times New Roman" w:hAnsi="Times New Roman" w:cs="Times New Roman"/>
          <w:color w:val="auto"/>
          <w:sz w:val="28"/>
          <w:szCs w:val="28"/>
        </w:rPr>
        <w:t>осуществляет регулярный мониторинг эффективности реализации Антикоррупционной политики. Должностные лица, на которые возложены функции по профилактике и противодействию коррупции, ежегодно представляют</w:t>
      </w:r>
      <w:r w:rsidR="00C23572" w:rsidRPr="00E04AA4">
        <w:rPr>
          <w:rFonts w:ascii="Times New Roman" w:hAnsi="Times New Roman" w:cs="Times New Roman"/>
          <w:sz w:val="28"/>
          <w:szCs w:val="28"/>
        </w:rPr>
        <w:t xml:space="preserve"> директору соответствующий отчет, на основании которого в настоящую Политику могут быть внесены изменения и дополнения.</w:t>
      </w:r>
    </w:p>
    <w:p w:rsidR="00C23572" w:rsidRPr="00E04AA4" w:rsidRDefault="00C23572" w:rsidP="00F91351">
      <w:pPr>
        <w:pStyle w:val="af6"/>
        <w:numPr>
          <w:ilvl w:val="1"/>
          <w:numId w:val="1"/>
        </w:numPr>
        <w:spacing w:after="120"/>
        <w:ind w:left="709" w:hanging="709"/>
        <w:contextualSpacing w:val="0"/>
        <w:jc w:val="both"/>
        <w:rPr>
          <w:rFonts w:ascii="Times New Roman" w:hAnsi="Times New Roman" w:cs="Times New Roman"/>
          <w:sz w:val="28"/>
          <w:szCs w:val="28"/>
        </w:rPr>
      </w:pPr>
      <w:r w:rsidRPr="00E04AA4">
        <w:rPr>
          <w:rFonts w:ascii="Times New Roman" w:hAnsi="Times New Roman" w:cs="Times New Roman"/>
          <w:sz w:val="28"/>
          <w:szCs w:val="28"/>
        </w:rPr>
        <w:t>Пересмотр принятой Антикоррупционной политики может проводиться в случае внесения соответствующих изменений в действующее законодательство РФ.</w:t>
      </w:r>
    </w:p>
    <w:p w:rsidR="00C23572" w:rsidRPr="00E04AA4" w:rsidRDefault="00C23572" w:rsidP="00AE5236">
      <w:pPr>
        <w:spacing w:after="120"/>
        <w:ind w:left="426" w:hanging="426"/>
        <w:jc w:val="both"/>
        <w:rPr>
          <w:rFonts w:ascii="Times New Roman" w:hAnsi="Times New Roman" w:cs="Times New Roman"/>
          <w:sz w:val="28"/>
          <w:szCs w:val="28"/>
        </w:rPr>
      </w:pPr>
    </w:p>
    <w:p w:rsidR="003B7DD7" w:rsidRPr="00E04AA4" w:rsidRDefault="003B7DD7" w:rsidP="002D7F4F">
      <w:pPr>
        <w:suppressAutoHyphens/>
        <w:overflowPunct w:val="0"/>
        <w:autoSpaceDE w:val="0"/>
        <w:autoSpaceDN w:val="0"/>
        <w:adjustRightInd w:val="0"/>
        <w:jc w:val="center"/>
        <w:rPr>
          <w:rFonts w:ascii="Times New Roman" w:hAnsi="Times New Roman" w:cs="Times New Roman"/>
          <w:sz w:val="28"/>
          <w:szCs w:val="28"/>
        </w:rPr>
      </w:pPr>
    </w:p>
    <w:sectPr w:rsidR="003B7DD7" w:rsidRPr="00E04AA4" w:rsidSect="00F132F6">
      <w:footerReference w:type="default" r:id="rId18"/>
      <w:pgSz w:w="11905" w:h="16837" w:code="9"/>
      <w:pgMar w:top="567" w:right="567" w:bottom="567" w:left="1134" w:header="567"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48D" w:rsidRDefault="0015148D">
      <w:r>
        <w:separator/>
      </w:r>
    </w:p>
  </w:endnote>
  <w:endnote w:type="continuationSeparator" w:id="1">
    <w:p w:rsidR="0015148D" w:rsidRDefault="001514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9A2" w:rsidRDefault="00BA0959" w:rsidP="007B5184">
    <w:pPr>
      <w:pStyle w:val="af9"/>
      <w:jc w:val="right"/>
    </w:pPr>
    <w:r w:rsidRPr="007B5184">
      <w:rPr>
        <w:rFonts w:ascii="Calibri" w:hAnsi="Calibri"/>
        <w:sz w:val="22"/>
        <w:szCs w:val="22"/>
      </w:rPr>
      <w:fldChar w:fldCharType="begin"/>
    </w:r>
    <w:r w:rsidR="00E479A2" w:rsidRPr="007B5184">
      <w:rPr>
        <w:rFonts w:ascii="Calibri" w:hAnsi="Calibri"/>
        <w:sz w:val="22"/>
        <w:szCs w:val="22"/>
      </w:rPr>
      <w:instrText xml:space="preserve"> PAGE   \* MERGEFORMAT </w:instrText>
    </w:r>
    <w:r w:rsidRPr="007B5184">
      <w:rPr>
        <w:rFonts w:ascii="Calibri" w:hAnsi="Calibri"/>
        <w:sz w:val="22"/>
        <w:szCs w:val="22"/>
      </w:rPr>
      <w:fldChar w:fldCharType="separate"/>
    </w:r>
    <w:r w:rsidR="00854130">
      <w:rPr>
        <w:rFonts w:ascii="Calibri" w:hAnsi="Calibri"/>
        <w:noProof/>
        <w:sz w:val="22"/>
        <w:szCs w:val="22"/>
      </w:rPr>
      <w:t>1</w:t>
    </w:r>
    <w:r w:rsidRPr="007B5184">
      <w:rPr>
        <w:rFonts w:ascii="Calibri" w:hAnsi="Calibri"/>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48D" w:rsidRDefault="0015148D"/>
  </w:footnote>
  <w:footnote w:type="continuationSeparator" w:id="1">
    <w:p w:rsidR="0015148D" w:rsidRDefault="0015148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B5217"/>
    <w:multiLevelType w:val="hybridMultilevel"/>
    <w:tmpl w:val="1BA0339E"/>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8C10327"/>
    <w:multiLevelType w:val="hybridMultilevel"/>
    <w:tmpl w:val="3E0A62C6"/>
    <w:lvl w:ilvl="0" w:tplc="99EA1BA6">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EA6487C"/>
    <w:multiLevelType w:val="hybridMultilevel"/>
    <w:tmpl w:val="283A7C2A"/>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631529B"/>
    <w:multiLevelType w:val="hybridMultilevel"/>
    <w:tmpl w:val="4BBAB2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CE17789"/>
    <w:multiLevelType w:val="hybridMultilevel"/>
    <w:tmpl w:val="08AC1BE6"/>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61CB6274"/>
    <w:multiLevelType w:val="hybridMultilevel"/>
    <w:tmpl w:val="882EF476"/>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65291ACD"/>
    <w:multiLevelType w:val="hybridMultilevel"/>
    <w:tmpl w:val="A372EDD8"/>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69D43981"/>
    <w:multiLevelType w:val="hybridMultilevel"/>
    <w:tmpl w:val="81C612E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79A1A71"/>
    <w:multiLevelType w:val="multilevel"/>
    <w:tmpl w:val="CCFC6796"/>
    <w:lvl w:ilvl="0">
      <w:start w:val="1"/>
      <w:numFmt w:val="decimal"/>
      <w:lvlText w:val="%1."/>
      <w:lvlJc w:val="left"/>
      <w:pPr>
        <w:ind w:left="360" w:hanging="360"/>
      </w:pPr>
    </w:lvl>
    <w:lvl w:ilvl="1">
      <w:start w:val="1"/>
      <w:numFmt w:val="decimal"/>
      <w:lvlText w:val="%1.%2."/>
      <w:lvlJc w:val="left"/>
      <w:pPr>
        <w:ind w:left="4827"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
  </w:num>
  <w:num w:numId="3">
    <w:abstractNumId w:val="3"/>
  </w:num>
  <w:num w:numId="4">
    <w:abstractNumId w:val="4"/>
  </w:num>
  <w:num w:numId="5">
    <w:abstractNumId w:val="5"/>
  </w:num>
  <w:num w:numId="6">
    <w:abstractNumId w:val="0"/>
  </w:num>
  <w:num w:numId="7">
    <w:abstractNumId w:val="7"/>
  </w:num>
  <w:num w:numId="8">
    <w:abstractNumId w:val="2"/>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rawingGridVerticalSpacing w:val="181"/>
  <w:displayHorizontalDrawingGridEvery w:val="2"/>
  <w:characterSpacingControl w:val="compressPunctuation"/>
  <w:hdrShapeDefaults>
    <o:shapedefaults v:ext="edit" spidmax="41986"/>
  </w:hdrShapeDefaults>
  <w:footnotePr>
    <w:footnote w:id="0"/>
    <w:footnote w:id="1"/>
  </w:footnotePr>
  <w:endnotePr>
    <w:endnote w:id="0"/>
    <w:endnote w:id="1"/>
  </w:endnotePr>
  <w:compat>
    <w:doNotExpandShiftReturn/>
    <w:useFELayout/>
  </w:compat>
  <w:rsids>
    <w:rsidRoot w:val="003A797B"/>
    <w:rsid w:val="00032E27"/>
    <w:rsid w:val="00052C33"/>
    <w:rsid w:val="00053A25"/>
    <w:rsid w:val="000965F4"/>
    <w:rsid w:val="00114EA7"/>
    <w:rsid w:val="0014341B"/>
    <w:rsid w:val="0015148D"/>
    <w:rsid w:val="001952FB"/>
    <w:rsid w:val="001E1953"/>
    <w:rsid w:val="001F728B"/>
    <w:rsid w:val="00202F35"/>
    <w:rsid w:val="00205389"/>
    <w:rsid w:val="002606DD"/>
    <w:rsid w:val="00271D49"/>
    <w:rsid w:val="002970BB"/>
    <w:rsid w:val="002C5F17"/>
    <w:rsid w:val="002D7F4F"/>
    <w:rsid w:val="002E0AAB"/>
    <w:rsid w:val="002F1425"/>
    <w:rsid w:val="002F58C3"/>
    <w:rsid w:val="00302215"/>
    <w:rsid w:val="003704A0"/>
    <w:rsid w:val="00374743"/>
    <w:rsid w:val="00383AFF"/>
    <w:rsid w:val="003A0CCC"/>
    <w:rsid w:val="003A797B"/>
    <w:rsid w:val="003B7DD7"/>
    <w:rsid w:val="004523A6"/>
    <w:rsid w:val="00454D89"/>
    <w:rsid w:val="00490190"/>
    <w:rsid w:val="0049490E"/>
    <w:rsid w:val="004E1425"/>
    <w:rsid w:val="004E4D94"/>
    <w:rsid w:val="005D27C7"/>
    <w:rsid w:val="006121BD"/>
    <w:rsid w:val="0061412B"/>
    <w:rsid w:val="00614DEB"/>
    <w:rsid w:val="006207B0"/>
    <w:rsid w:val="007B2E2F"/>
    <w:rsid w:val="007B5184"/>
    <w:rsid w:val="008119DF"/>
    <w:rsid w:val="0083466C"/>
    <w:rsid w:val="00854130"/>
    <w:rsid w:val="00862DDC"/>
    <w:rsid w:val="008A2A97"/>
    <w:rsid w:val="00903D75"/>
    <w:rsid w:val="0090603C"/>
    <w:rsid w:val="00926B5A"/>
    <w:rsid w:val="0096114C"/>
    <w:rsid w:val="00A54A8E"/>
    <w:rsid w:val="00AA0158"/>
    <w:rsid w:val="00AE5236"/>
    <w:rsid w:val="00AF1821"/>
    <w:rsid w:val="00B070CB"/>
    <w:rsid w:val="00B67E88"/>
    <w:rsid w:val="00BA0959"/>
    <w:rsid w:val="00BA1162"/>
    <w:rsid w:val="00BA6028"/>
    <w:rsid w:val="00BD42D6"/>
    <w:rsid w:val="00C06F5D"/>
    <w:rsid w:val="00C071C5"/>
    <w:rsid w:val="00C113E6"/>
    <w:rsid w:val="00C23572"/>
    <w:rsid w:val="00C3786C"/>
    <w:rsid w:val="00C54E4C"/>
    <w:rsid w:val="00C6290C"/>
    <w:rsid w:val="00D005D1"/>
    <w:rsid w:val="00D50A8A"/>
    <w:rsid w:val="00D547F1"/>
    <w:rsid w:val="00D61265"/>
    <w:rsid w:val="00D6550C"/>
    <w:rsid w:val="00D67AC7"/>
    <w:rsid w:val="00D71199"/>
    <w:rsid w:val="00D94364"/>
    <w:rsid w:val="00DB5B77"/>
    <w:rsid w:val="00DC2EF1"/>
    <w:rsid w:val="00E03442"/>
    <w:rsid w:val="00E048F7"/>
    <w:rsid w:val="00E04AA4"/>
    <w:rsid w:val="00E11D06"/>
    <w:rsid w:val="00E479A2"/>
    <w:rsid w:val="00E567BD"/>
    <w:rsid w:val="00E56B3A"/>
    <w:rsid w:val="00E87DE2"/>
    <w:rsid w:val="00EC1C7C"/>
    <w:rsid w:val="00EF704F"/>
    <w:rsid w:val="00F02B8A"/>
    <w:rsid w:val="00F132F6"/>
    <w:rsid w:val="00F23FBE"/>
    <w:rsid w:val="00F2596B"/>
    <w:rsid w:val="00F35CA6"/>
    <w:rsid w:val="00F55765"/>
    <w:rsid w:val="00F652E4"/>
    <w:rsid w:val="00F744EB"/>
    <w:rsid w:val="00F775D0"/>
    <w:rsid w:val="00F77ADF"/>
    <w:rsid w:val="00F91351"/>
    <w:rsid w:val="00F95442"/>
    <w:rsid w:val="00FA00AA"/>
    <w:rsid w:val="00FF60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603C"/>
    <w:rPr>
      <w:color w:val="000000"/>
      <w:sz w:val="24"/>
      <w:szCs w:val="24"/>
    </w:rPr>
  </w:style>
  <w:style w:type="paragraph" w:styleId="1">
    <w:name w:val="heading 1"/>
    <w:basedOn w:val="a"/>
    <w:next w:val="a"/>
    <w:link w:val="10"/>
    <w:uiPriority w:val="99"/>
    <w:qFormat/>
    <w:rsid w:val="00C23572"/>
    <w:pPr>
      <w:widowControl w:val="0"/>
      <w:autoSpaceDE w:val="0"/>
      <w:autoSpaceDN w:val="0"/>
      <w:adjustRightInd w:val="0"/>
      <w:spacing w:before="108" w:after="108"/>
      <w:jc w:val="center"/>
      <w:outlineLvl w:val="0"/>
    </w:pPr>
    <w:rPr>
      <w:rFonts w:ascii="Arial" w:eastAsia="Times New Roman"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603C"/>
    <w:rPr>
      <w:color w:val="000080"/>
      <w:u w:val="single"/>
    </w:rPr>
  </w:style>
  <w:style w:type="character" w:customStyle="1" w:styleId="2">
    <w:name w:val="Основной текст (2)_"/>
    <w:basedOn w:val="a0"/>
    <w:link w:val="20"/>
    <w:rsid w:val="0090603C"/>
    <w:rPr>
      <w:rFonts w:ascii="Times New Roman" w:eastAsia="Times New Roman" w:hAnsi="Times New Roman" w:cs="Times New Roman"/>
      <w:b w:val="0"/>
      <w:bCs w:val="0"/>
      <w:i w:val="0"/>
      <w:iCs w:val="0"/>
      <w:smallCaps w:val="0"/>
      <w:strike w:val="0"/>
      <w:spacing w:val="9"/>
      <w:sz w:val="20"/>
      <w:szCs w:val="20"/>
    </w:rPr>
  </w:style>
  <w:style w:type="character" w:customStyle="1" w:styleId="21">
    <w:name w:val="Основной текст (2)"/>
    <w:basedOn w:val="2"/>
    <w:rsid w:val="0090603C"/>
    <w:rPr>
      <w:rFonts w:ascii="Times New Roman" w:eastAsia="Times New Roman" w:hAnsi="Times New Roman" w:cs="Times New Roman"/>
      <w:b w:val="0"/>
      <w:bCs w:val="0"/>
      <w:i w:val="0"/>
      <w:iCs w:val="0"/>
      <w:smallCaps w:val="0"/>
      <w:strike w:val="0"/>
      <w:spacing w:val="9"/>
      <w:sz w:val="20"/>
      <w:szCs w:val="20"/>
      <w:u w:val="single"/>
    </w:rPr>
  </w:style>
  <w:style w:type="character" w:customStyle="1" w:styleId="a4">
    <w:name w:val="Основной текст_"/>
    <w:basedOn w:val="a0"/>
    <w:link w:val="11"/>
    <w:rsid w:val="0090603C"/>
    <w:rPr>
      <w:rFonts w:ascii="Times New Roman" w:eastAsia="Times New Roman" w:hAnsi="Times New Roman" w:cs="Times New Roman"/>
      <w:b w:val="0"/>
      <w:bCs w:val="0"/>
      <w:i w:val="0"/>
      <w:iCs w:val="0"/>
      <w:smallCaps w:val="0"/>
      <w:strike w:val="0"/>
      <w:spacing w:val="9"/>
      <w:sz w:val="20"/>
      <w:szCs w:val="20"/>
    </w:rPr>
  </w:style>
  <w:style w:type="character" w:customStyle="1" w:styleId="12">
    <w:name w:val="Заголовок №1_"/>
    <w:basedOn w:val="a0"/>
    <w:link w:val="13"/>
    <w:rsid w:val="0090603C"/>
    <w:rPr>
      <w:rFonts w:ascii="Times New Roman" w:eastAsia="Times New Roman" w:hAnsi="Times New Roman" w:cs="Times New Roman"/>
      <w:b w:val="0"/>
      <w:bCs w:val="0"/>
      <w:i w:val="0"/>
      <w:iCs w:val="0"/>
      <w:smallCaps w:val="0"/>
      <w:strike w:val="0"/>
      <w:spacing w:val="9"/>
      <w:sz w:val="20"/>
      <w:szCs w:val="20"/>
    </w:rPr>
  </w:style>
  <w:style w:type="character" w:customStyle="1" w:styleId="14pt">
    <w:name w:val="Заголовок №1 + Интервал 4 pt"/>
    <w:basedOn w:val="12"/>
    <w:rsid w:val="0090603C"/>
    <w:rPr>
      <w:rFonts w:ascii="Times New Roman" w:eastAsia="Times New Roman" w:hAnsi="Times New Roman" w:cs="Times New Roman"/>
      <w:b w:val="0"/>
      <w:bCs w:val="0"/>
      <w:i w:val="0"/>
      <w:iCs w:val="0"/>
      <w:smallCaps w:val="0"/>
      <w:strike w:val="0"/>
      <w:spacing w:val="90"/>
      <w:sz w:val="20"/>
      <w:szCs w:val="20"/>
    </w:rPr>
  </w:style>
  <w:style w:type="character" w:customStyle="1" w:styleId="a5">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3">
    <w:name w:val="Основной текст (3)_"/>
    <w:basedOn w:val="a0"/>
    <w:link w:val="30"/>
    <w:rsid w:val="0090603C"/>
    <w:rPr>
      <w:rFonts w:ascii="Times New Roman" w:eastAsia="Times New Roman" w:hAnsi="Times New Roman" w:cs="Times New Roman"/>
      <w:b w:val="0"/>
      <w:bCs w:val="0"/>
      <w:i w:val="0"/>
      <w:iCs w:val="0"/>
      <w:smallCaps w:val="0"/>
      <w:strike w:val="0"/>
      <w:spacing w:val="9"/>
      <w:sz w:val="18"/>
      <w:szCs w:val="18"/>
    </w:rPr>
  </w:style>
  <w:style w:type="character" w:customStyle="1" w:styleId="a6">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a7">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4">
    <w:name w:val="Основной текст (4)_"/>
    <w:basedOn w:val="a0"/>
    <w:link w:val="40"/>
    <w:rsid w:val="0090603C"/>
    <w:rPr>
      <w:rFonts w:ascii="Times New Roman" w:eastAsia="Times New Roman" w:hAnsi="Times New Roman" w:cs="Times New Roman"/>
      <w:b w:val="0"/>
      <w:bCs w:val="0"/>
      <w:i w:val="0"/>
      <w:iCs w:val="0"/>
      <w:smallCaps w:val="0"/>
      <w:strike w:val="0"/>
      <w:spacing w:val="9"/>
      <w:sz w:val="15"/>
      <w:szCs w:val="15"/>
    </w:rPr>
  </w:style>
  <w:style w:type="character" w:customStyle="1" w:styleId="411pt">
    <w:name w:val="Основной текст (4) + 11 pt"/>
    <w:basedOn w:val="4"/>
    <w:rsid w:val="0090603C"/>
    <w:rPr>
      <w:rFonts w:ascii="Times New Roman" w:eastAsia="Times New Roman" w:hAnsi="Times New Roman" w:cs="Times New Roman"/>
      <w:b w:val="0"/>
      <w:bCs w:val="0"/>
      <w:i w:val="0"/>
      <w:iCs w:val="0"/>
      <w:smallCaps w:val="0"/>
      <w:strike w:val="0"/>
      <w:spacing w:val="9"/>
      <w:sz w:val="20"/>
      <w:szCs w:val="20"/>
    </w:rPr>
  </w:style>
  <w:style w:type="character" w:customStyle="1" w:styleId="a8">
    <w:name w:val="Основной текст + Полужирный;Курсив"/>
    <w:basedOn w:val="a4"/>
    <w:rsid w:val="0090603C"/>
    <w:rPr>
      <w:rFonts w:ascii="Times New Roman" w:eastAsia="Times New Roman" w:hAnsi="Times New Roman" w:cs="Times New Roman"/>
      <w:b/>
      <w:bCs/>
      <w:i/>
      <w:iCs/>
      <w:smallCaps w:val="0"/>
      <w:strike w:val="0"/>
      <w:spacing w:val="4"/>
      <w:sz w:val="20"/>
      <w:szCs w:val="20"/>
      <w:lang w:val="en-US"/>
    </w:rPr>
  </w:style>
  <w:style w:type="character" w:customStyle="1" w:styleId="a9">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aa">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5">
    <w:name w:val="Основной текст (5)_"/>
    <w:basedOn w:val="a0"/>
    <w:link w:val="50"/>
    <w:rsid w:val="0090603C"/>
    <w:rPr>
      <w:rFonts w:ascii="Times New Roman" w:eastAsia="Times New Roman" w:hAnsi="Times New Roman" w:cs="Times New Roman"/>
      <w:b w:val="0"/>
      <w:bCs w:val="0"/>
      <w:i w:val="0"/>
      <w:iCs w:val="0"/>
      <w:smallCaps w:val="0"/>
      <w:strike w:val="0"/>
      <w:spacing w:val="4"/>
      <w:sz w:val="20"/>
      <w:szCs w:val="20"/>
    </w:rPr>
  </w:style>
  <w:style w:type="character" w:customStyle="1" w:styleId="51pt">
    <w:name w:val="Основной текст (5) + Интервал 1 pt"/>
    <w:basedOn w:val="5"/>
    <w:rsid w:val="0090603C"/>
    <w:rPr>
      <w:rFonts w:ascii="Times New Roman" w:eastAsia="Times New Roman" w:hAnsi="Times New Roman" w:cs="Times New Roman"/>
      <w:b w:val="0"/>
      <w:bCs w:val="0"/>
      <w:i w:val="0"/>
      <w:iCs w:val="0"/>
      <w:smallCaps w:val="0"/>
      <w:strike w:val="0"/>
      <w:spacing w:val="36"/>
      <w:sz w:val="20"/>
      <w:szCs w:val="20"/>
    </w:rPr>
  </w:style>
  <w:style w:type="character" w:customStyle="1" w:styleId="22">
    <w:name w:val="Заголовок №2_"/>
    <w:basedOn w:val="a0"/>
    <w:link w:val="23"/>
    <w:rsid w:val="0090603C"/>
    <w:rPr>
      <w:rFonts w:ascii="Times New Roman" w:eastAsia="Times New Roman" w:hAnsi="Times New Roman" w:cs="Times New Roman"/>
      <w:b w:val="0"/>
      <w:bCs w:val="0"/>
      <w:i w:val="0"/>
      <w:iCs w:val="0"/>
      <w:smallCaps w:val="0"/>
      <w:strike w:val="0"/>
      <w:spacing w:val="9"/>
      <w:sz w:val="20"/>
      <w:szCs w:val="20"/>
    </w:rPr>
  </w:style>
  <w:style w:type="character" w:customStyle="1" w:styleId="ab">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24">
    <w:name w:val="Основной текст (2) + Не полужирный"/>
    <w:basedOn w:val="2"/>
    <w:rsid w:val="0090603C"/>
    <w:rPr>
      <w:rFonts w:ascii="Times New Roman" w:eastAsia="Times New Roman" w:hAnsi="Times New Roman" w:cs="Times New Roman"/>
      <w:b/>
      <w:bCs/>
      <w:i w:val="0"/>
      <w:iCs w:val="0"/>
      <w:smallCaps w:val="0"/>
      <w:strike w:val="0"/>
      <w:spacing w:val="9"/>
      <w:sz w:val="20"/>
      <w:szCs w:val="20"/>
    </w:rPr>
  </w:style>
  <w:style w:type="character" w:customStyle="1" w:styleId="25">
    <w:name w:val="Заголовок №2 + Не полужирный"/>
    <w:basedOn w:val="22"/>
    <w:rsid w:val="0090603C"/>
    <w:rPr>
      <w:rFonts w:ascii="Times New Roman" w:eastAsia="Times New Roman" w:hAnsi="Times New Roman" w:cs="Times New Roman"/>
      <w:b/>
      <w:bCs/>
      <w:i w:val="0"/>
      <w:iCs w:val="0"/>
      <w:smallCaps w:val="0"/>
      <w:strike w:val="0"/>
      <w:spacing w:val="9"/>
      <w:sz w:val="20"/>
      <w:szCs w:val="20"/>
    </w:rPr>
  </w:style>
  <w:style w:type="character" w:customStyle="1" w:styleId="6">
    <w:name w:val="Основной текст (6)_"/>
    <w:basedOn w:val="a0"/>
    <w:link w:val="60"/>
    <w:rsid w:val="0090603C"/>
    <w:rPr>
      <w:rFonts w:ascii="Times New Roman" w:eastAsia="Times New Roman" w:hAnsi="Times New Roman" w:cs="Times New Roman"/>
      <w:b w:val="0"/>
      <w:bCs w:val="0"/>
      <w:i w:val="0"/>
      <w:iCs w:val="0"/>
      <w:smallCaps w:val="0"/>
      <w:strike w:val="0"/>
      <w:spacing w:val="10"/>
      <w:sz w:val="17"/>
      <w:szCs w:val="17"/>
    </w:rPr>
  </w:style>
  <w:style w:type="character" w:customStyle="1" w:styleId="7">
    <w:name w:val="Основной текст (7)_"/>
    <w:basedOn w:val="a0"/>
    <w:link w:val="70"/>
    <w:rsid w:val="0090603C"/>
    <w:rPr>
      <w:rFonts w:ascii="Times New Roman" w:eastAsia="Times New Roman" w:hAnsi="Times New Roman" w:cs="Times New Roman"/>
      <w:b w:val="0"/>
      <w:bCs w:val="0"/>
      <w:i w:val="0"/>
      <w:iCs w:val="0"/>
      <w:smallCaps w:val="0"/>
      <w:strike w:val="0"/>
      <w:spacing w:val="-1"/>
      <w:sz w:val="10"/>
      <w:szCs w:val="10"/>
    </w:rPr>
  </w:style>
  <w:style w:type="character" w:customStyle="1" w:styleId="8">
    <w:name w:val="Основной текст (8)_"/>
    <w:basedOn w:val="a0"/>
    <w:link w:val="80"/>
    <w:rsid w:val="0090603C"/>
    <w:rPr>
      <w:rFonts w:ascii="Times New Roman" w:eastAsia="Times New Roman" w:hAnsi="Times New Roman" w:cs="Times New Roman"/>
      <w:b w:val="0"/>
      <w:bCs w:val="0"/>
      <w:i w:val="0"/>
      <w:iCs w:val="0"/>
      <w:smallCaps w:val="0"/>
      <w:strike w:val="0"/>
      <w:sz w:val="20"/>
      <w:szCs w:val="20"/>
    </w:rPr>
  </w:style>
  <w:style w:type="character" w:customStyle="1" w:styleId="745pt">
    <w:name w:val="Основной текст (7) + 4;5 pt;Малые прописные"/>
    <w:basedOn w:val="7"/>
    <w:rsid w:val="0090603C"/>
    <w:rPr>
      <w:rFonts w:ascii="Times New Roman" w:eastAsia="Times New Roman" w:hAnsi="Times New Roman" w:cs="Times New Roman"/>
      <w:b w:val="0"/>
      <w:bCs w:val="0"/>
      <w:i w:val="0"/>
      <w:iCs w:val="0"/>
      <w:smallCaps/>
      <w:strike w:val="0"/>
      <w:spacing w:val="0"/>
      <w:sz w:val="8"/>
      <w:szCs w:val="8"/>
    </w:rPr>
  </w:style>
  <w:style w:type="character" w:customStyle="1" w:styleId="9">
    <w:name w:val="Основной текст (9)_"/>
    <w:basedOn w:val="a0"/>
    <w:link w:val="90"/>
    <w:rsid w:val="0090603C"/>
    <w:rPr>
      <w:rFonts w:ascii="Times New Roman" w:eastAsia="Times New Roman" w:hAnsi="Times New Roman" w:cs="Times New Roman"/>
      <w:b w:val="0"/>
      <w:bCs w:val="0"/>
      <w:i w:val="0"/>
      <w:iCs w:val="0"/>
      <w:smallCaps w:val="0"/>
      <w:strike w:val="0"/>
      <w:spacing w:val="-1"/>
      <w:sz w:val="8"/>
      <w:szCs w:val="8"/>
    </w:rPr>
  </w:style>
  <w:style w:type="character" w:customStyle="1" w:styleId="95pt">
    <w:name w:val="Основной текст (9) + 5 pt"/>
    <w:basedOn w:val="9"/>
    <w:rsid w:val="0090603C"/>
    <w:rPr>
      <w:rFonts w:ascii="Times New Roman" w:eastAsia="Times New Roman" w:hAnsi="Times New Roman" w:cs="Times New Roman"/>
      <w:b w:val="0"/>
      <w:bCs w:val="0"/>
      <w:i w:val="0"/>
      <w:iCs w:val="0"/>
      <w:smallCaps w:val="0"/>
      <w:strike w:val="0"/>
      <w:spacing w:val="-1"/>
      <w:sz w:val="10"/>
      <w:szCs w:val="10"/>
    </w:rPr>
  </w:style>
  <w:style w:type="character" w:customStyle="1" w:styleId="100">
    <w:name w:val="Основной текст (10)_"/>
    <w:basedOn w:val="a0"/>
    <w:link w:val="101"/>
    <w:rsid w:val="0090603C"/>
    <w:rPr>
      <w:rFonts w:ascii="Times New Roman" w:eastAsia="Times New Roman" w:hAnsi="Times New Roman" w:cs="Times New Roman"/>
      <w:b w:val="0"/>
      <w:bCs w:val="0"/>
      <w:i w:val="0"/>
      <w:iCs w:val="0"/>
      <w:smallCaps w:val="0"/>
      <w:strike w:val="0"/>
      <w:sz w:val="8"/>
      <w:szCs w:val="8"/>
    </w:rPr>
  </w:style>
  <w:style w:type="character" w:customStyle="1" w:styleId="74pt">
    <w:name w:val="Основной текст (7) + 4 pt"/>
    <w:basedOn w:val="7"/>
    <w:rsid w:val="0090603C"/>
    <w:rPr>
      <w:rFonts w:ascii="Times New Roman" w:eastAsia="Times New Roman" w:hAnsi="Times New Roman" w:cs="Times New Roman"/>
      <w:b w:val="0"/>
      <w:bCs w:val="0"/>
      <w:i w:val="0"/>
      <w:iCs w:val="0"/>
      <w:smallCaps w:val="0"/>
      <w:strike w:val="0"/>
      <w:spacing w:val="-1"/>
      <w:sz w:val="8"/>
      <w:szCs w:val="8"/>
    </w:rPr>
  </w:style>
  <w:style w:type="character" w:customStyle="1" w:styleId="745pt0">
    <w:name w:val="Основной текст (7) + 4;5 pt;Малые прописные"/>
    <w:basedOn w:val="7"/>
    <w:rsid w:val="0090603C"/>
    <w:rPr>
      <w:rFonts w:ascii="Times New Roman" w:eastAsia="Times New Roman" w:hAnsi="Times New Roman" w:cs="Times New Roman"/>
      <w:b w:val="0"/>
      <w:bCs w:val="0"/>
      <w:i w:val="0"/>
      <w:iCs w:val="0"/>
      <w:smallCaps/>
      <w:strike w:val="0"/>
      <w:spacing w:val="0"/>
      <w:sz w:val="8"/>
      <w:szCs w:val="8"/>
    </w:rPr>
  </w:style>
  <w:style w:type="character" w:customStyle="1" w:styleId="104pt">
    <w:name w:val="Основной текст (10) + 4 pt;Не малые прописные"/>
    <w:basedOn w:val="100"/>
    <w:rsid w:val="0090603C"/>
    <w:rPr>
      <w:rFonts w:ascii="Times New Roman" w:eastAsia="Times New Roman" w:hAnsi="Times New Roman" w:cs="Times New Roman"/>
      <w:b w:val="0"/>
      <w:bCs w:val="0"/>
      <w:i w:val="0"/>
      <w:iCs w:val="0"/>
      <w:smallCaps/>
      <w:strike w:val="0"/>
      <w:spacing w:val="-1"/>
      <w:sz w:val="8"/>
      <w:szCs w:val="8"/>
    </w:rPr>
  </w:style>
  <w:style w:type="character" w:customStyle="1" w:styleId="745pt1">
    <w:name w:val="Основной текст (7) + 4;5 pt;Малые прописные"/>
    <w:basedOn w:val="7"/>
    <w:rsid w:val="0090603C"/>
    <w:rPr>
      <w:rFonts w:ascii="Times New Roman" w:eastAsia="Times New Roman" w:hAnsi="Times New Roman" w:cs="Times New Roman"/>
      <w:b w:val="0"/>
      <w:bCs w:val="0"/>
      <w:i w:val="0"/>
      <w:iCs w:val="0"/>
      <w:smallCaps/>
      <w:strike w:val="0"/>
      <w:spacing w:val="0"/>
      <w:sz w:val="8"/>
      <w:szCs w:val="8"/>
    </w:rPr>
  </w:style>
  <w:style w:type="character" w:customStyle="1" w:styleId="745pt2">
    <w:name w:val="Основной текст (7) + 4;5 pt;Малые прописные"/>
    <w:basedOn w:val="7"/>
    <w:rsid w:val="0090603C"/>
    <w:rPr>
      <w:rFonts w:ascii="Times New Roman" w:eastAsia="Times New Roman" w:hAnsi="Times New Roman" w:cs="Times New Roman"/>
      <w:b w:val="0"/>
      <w:bCs w:val="0"/>
      <w:i w:val="0"/>
      <w:iCs w:val="0"/>
      <w:smallCaps/>
      <w:strike w:val="0"/>
      <w:spacing w:val="0"/>
      <w:sz w:val="8"/>
      <w:szCs w:val="8"/>
    </w:rPr>
  </w:style>
  <w:style w:type="character" w:customStyle="1" w:styleId="0pt">
    <w:name w:val="Основной текст + Интервал 0 pt"/>
    <w:basedOn w:val="a4"/>
    <w:rsid w:val="0090603C"/>
    <w:rPr>
      <w:rFonts w:ascii="Times New Roman" w:eastAsia="Times New Roman" w:hAnsi="Times New Roman" w:cs="Times New Roman"/>
      <w:b w:val="0"/>
      <w:bCs w:val="0"/>
      <w:i w:val="0"/>
      <w:iCs w:val="0"/>
      <w:smallCaps w:val="0"/>
      <w:strike w:val="0"/>
      <w:spacing w:val="-12"/>
      <w:sz w:val="20"/>
      <w:szCs w:val="20"/>
    </w:rPr>
  </w:style>
  <w:style w:type="character" w:customStyle="1" w:styleId="7Tahoma4pt">
    <w:name w:val="Основной текст (7) + Tahoma;4 pt;Курсив"/>
    <w:basedOn w:val="7"/>
    <w:rsid w:val="0090603C"/>
    <w:rPr>
      <w:rFonts w:ascii="Tahoma" w:eastAsia="Tahoma" w:hAnsi="Tahoma" w:cs="Tahoma"/>
      <w:b w:val="0"/>
      <w:bCs w:val="0"/>
      <w:i/>
      <w:iCs/>
      <w:smallCaps w:val="0"/>
      <w:strike w:val="0"/>
      <w:spacing w:val="6"/>
      <w:sz w:val="8"/>
      <w:szCs w:val="8"/>
    </w:rPr>
  </w:style>
  <w:style w:type="character" w:customStyle="1" w:styleId="71">
    <w:name w:val="Основной текст (7)"/>
    <w:basedOn w:val="7"/>
    <w:rsid w:val="0090603C"/>
    <w:rPr>
      <w:rFonts w:ascii="Times New Roman" w:eastAsia="Times New Roman" w:hAnsi="Times New Roman" w:cs="Times New Roman"/>
      <w:b w:val="0"/>
      <w:bCs w:val="0"/>
      <w:i w:val="0"/>
      <w:iCs w:val="0"/>
      <w:smallCaps w:val="0"/>
      <w:strike w:val="0"/>
      <w:spacing w:val="-1"/>
      <w:sz w:val="10"/>
      <w:szCs w:val="10"/>
    </w:rPr>
  </w:style>
  <w:style w:type="character" w:customStyle="1" w:styleId="130">
    <w:name w:val="Основной текст (13)_"/>
    <w:basedOn w:val="a0"/>
    <w:link w:val="131"/>
    <w:rsid w:val="0090603C"/>
    <w:rPr>
      <w:rFonts w:ascii="Times New Roman" w:eastAsia="Times New Roman" w:hAnsi="Times New Roman" w:cs="Times New Roman"/>
      <w:b w:val="0"/>
      <w:bCs w:val="0"/>
      <w:i w:val="0"/>
      <w:iCs w:val="0"/>
      <w:smallCaps w:val="0"/>
      <w:strike w:val="0"/>
      <w:sz w:val="37"/>
      <w:szCs w:val="37"/>
    </w:rPr>
  </w:style>
  <w:style w:type="character" w:customStyle="1" w:styleId="110">
    <w:name w:val="Основной текст (11)_"/>
    <w:basedOn w:val="a0"/>
    <w:link w:val="111"/>
    <w:rsid w:val="0090603C"/>
    <w:rPr>
      <w:rFonts w:ascii="Times New Roman" w:eastAsia="Times New Roman" w:hAnsi="Times New Roman" w:cs="Times New Roman"/>
      <w:b w:val="0"/>
      <w:bCs w:val="0"/>
      <w:i w:val="0"/>
      <w:iCs w:val="0"/>
      <w:smallCaps w:val="0"/>
      <w:strike w:val="0"/>
      <w:spacing w:val="14"/>
      <w:sz w:val="18"/>
      <w:szCs w:val="18"/>
    </w:rPr>
  </w:style>
  <w:style w:type="character" w:customStyle="1" w:styleId="120">
    <w:name w:val="Основной текст (12)_"/>
    <w:basedOn w:val="a0"/>
    <w:link w:val="121"/>
    <w:rsid w:val="0090603C"/>
    <w:rPr>
      <w:rFonts w:ascii="Times New Roman" w:eastAsia="Times New Roman" w:hAnsi="Times New Roman" w:cs="Times New Roman"/>
      <w:b w:val="0"/>
      <w:bCs w:val="0"/>
      <w:i w:val="0"/>
      <w:iCs w:val="0"/>
      <w:smallCaps w:val="0"/>
      <w:strike w:val="0"/>
      <w:spacing w:val="37"/>
      <w:sz w:val="8"/>
      <w:szCs w:val="8"/>
    </w:rPr>
  </w:style>
  <w:style w:type="character" w:customStyle="1" w:styleId="127pt0pt">
    <w:name w:val="Основной текст (12) + 7 pt;Курсив;Интервал 0 pt"/>
    <w:basedOn w:val="120"/>
    <w:rsid w:val="0090603C"/>
    <w:rPr>
      <w:rFonts w:ascii="Times New Roman" w:eastAsia="Times New Roman" w:hAnsi="Times New Roman" w:cs="Times New Roman"/>
      <w:b w:val="0"/>
      <w:bCs w:val="0"/>
      <w:i/>
      <w:iCs/>
      <w:smallCaps w:val="0"/>
      <w:strike w:val="0"/>
      <w:spacing w:val="0"/>
      <w:sz w:val="14"/>
      <w:szCs w:val="14"/>
    </w:rPr>
  </w:style>
  <w:style w:type="character" w:customStyle="1" w:styleId="14">
    <w:name w:val="Основной текст (14)_"/>
    <w:basedOn w:val="a0"/>
    <w:link w:val="140"/>
    <w:rsid w:val="0090603C"/>
    <w:rPr>
      <w:rFonts w:ascii="Times New Roman" w:eastAsia="Times New Roman" w:hAnsi="Times New Roman" w:cs="Times New Roman"/>
      <w:b w:val="0"/>
      <w:bCs w:val="0"/>
      <w:i w:val="0"/>
      <w:iCs w:val="0"/>
      <w:smallCaps w:val="0"/>
      <w:strike w:val="0"/>
      <w:sz w:val="14"/>
      <w:szCs w:val="14"/>
    </w:rPr>
  </w:style>
  <w:style w:type="character" w:customStyle="1" w:styleId="1411pt">
    <w:name w:val="Основной текст (14) + 11 pt;Не курсив"/>
    <w:basedOn w:val="14"/>
    <w:rsid w:val="0090603C"/>
    <w:rPr>
      <w:rFonts w:ascii="Times New Roman" w:eastAsia="Times New Roman" w:hAnsi="Times New Roman" w:cs="Times New Roman"/>
      <w:b w:val="0"/>
      <w:bCs w:val="0"/>
      <w:i/>
      <w:iCs/>
      <w:smallCaps w:val="0"/>
      <w:strike w:val="0"/>
      <w:spacing w:val="9"/>
      <w:sz w:val="20"/>
      <w:szCs w:val="20"/>
    </w:rPr>
  </w:style>
  <w:style w:type="character" w:customStyle="1" w:styleId="411pt0">
    <w:name w:val="Основной текст (4) + 11 pt;Полужирный;Курсив"/>
    <w:basedOn w:val="4"/>
    <w:rsid w:val="0090603C"/>
    <w:rPr>
      <w:rFonts w:ascii="Times New Roman" w:eastAsia="Times New Roman" w:hAnsi="Times New Roman" w:cs="Times New Roman"/>
      <w:b/>
      <w:bCs/>
      <w:i/>
      <w:iCs/>
      <w:smallCaps w:val="0"/>
      <w:strike w:val="0"/>
      <w:spacing w:val="4"/>
      <w:sz w:val="20"/>
      <w:szCs w:val="20"/>
    </w:rPr>
  </w:style>
  <w:style w:type="character" w:customStyle="1" w:styleId="15">
    <w:name w:val="Основной текст (15)_"/>
    <w:basedOn w:val="a0"/>
    <w:link w:val="150"/>
    <w:rsid w:val="0090603C"/>
    <w:rPr>
      <w:b w:val="0"/>
      <w:bCs w:val="0"/>
      <w:i w:val="0"/>
      <w:iCs w:val="0"/>
      <w:smallCaps w:val="0"/>
      <w:strike w:val="0"/>
      <w:spacing w:val="-3"/>
      <w:sz w:val="24"/>
      <w:szCs w:val="24"/>
    </w:rPr>
  </w:style>
  <w:style w:type="character" w:customStyle="1" w:styleId="31">
    <w:name w:val="Основной текст (3)"/>
    <w:basedOn w:val="3"/>
    <w:rsid w:val="0090603C"/>
    <w:rPr>
      <w:rFonts w:ascii="Times New Roman" w:eastAsia="Times New Roman" w:hAnsi="Times New Roman" w:cs="Times New Roman"/>
      <w:b w:val="0"/>
      <w:bCs w:val="0"/>
      <w:i w:val="0"/>
      <w:iCs w:val="0"/>
      <w:smallCaps w:val="0"/>
      <w:strike w:val="0"/>
      <w:spacing w:val="9"/>
      <w:sz w:val="18"/>
      <w:szCs w:val="18"/>
    </w:rPr>
  </w:style>
  <w:style w:type="character" w:customStyle="1" w:styleId="ac">
    <w:name w:val="Основной текст + Полужирный;Курсив"/>
    <w:basedOn w:val="a4"/>
    <w:rsid w:val="0090603C"/>
    <w:rPr>
      <w:rFonts w:ascii="Times New Roman" w:eastAsia="Times New Roman" w:hAnsi="Times New Roman" w:cs="Times New Roman"/>
      <w:b/>
      <w:bCs/>
      <w:i/>
      <w:iCs/>
      <w:smallCaps w:val="0"/>
      <w:strike w:val="0"/>
      <w:spacing w:val="4"/>
      <w:sz w:val="20"/>
      <w:szCs w:val="20"/>
      <w:lang w:val="en-US"/>
    </w:rPr>
  </w:style>
  <w:style w:type="character" w:customStyle="1" w:styleId="ad">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16">
    <w:name w:val="Основной текст (16)_"/>
    <w:basedOn w:val="a0"/>
    <w:link w:val="160"/>
    <w:rsid w:val="0090603C"/>
    <w:rPr>
      <w:b w:val="0"/>
      <w:bCs w:val="0"/>
      <w:i w:val="0"/>
      <w:iCs w:val="0"/>
      <w:smallCaps w:val="0"/>
      <w:strike w:val="0"/>
      <w:spacing w:val="1"/>
      <w:sz w:val="21"/>
      <w:szCs w:val="21"/>
    </w:rPr>
  </w:style>
  <w:style w:type="character" w:customStyle="1" w:styleId="ae">
    <w:name w:val="Основной текст + Полужирный"/>
    <w:basedOn w:val="a4"/>
    <w:rsid w:val="0090603C"/>
    <w:rPr>
      <w:rFonts w:ascii="Times New Roman" w:eastAsia="Times New Roman" w:hAnsi="Times New Roman" w:cs="Times New Roman"/>
      <w:b/>
      <w:bCs/>
      <w:i w:val="0"/>
      <w:iCs w:val="0"/>
      <w:smallCaps w:val="0"/>
      <w:strike w:val="0"/>
      <w:spacing w:val="9"/>
      <w:sz w:val="20"/>
      <w:szCs w:val="20"/>
    </w:rPr>
  </w:style>
  <w:style w:type="character" w:customStyle="1" w:styleId="3pt">
    <w:name w:val="Основной текст + Интервал 3 pt"/>
    <w:basedOn w:val="a4"/>
    <w:rsid w:val="0090603C"/>
    <w:rPr>
      <w:rFonts w:ascii="Times New Roman" w:eastAsia="Times New Roman" w:hAnsi="Times New Roman" w:cs="Times New Roman"/>
      <w:b w:val="0"/>
      <w:bCs w:val="0"/>
      <w:i w:val="0"/>
      <w:iCs w:val="0"/>
      <w:smallCaps w:val="0"/>
      <w:strike w:val="0"/>
      <w:spacing w:val="66"/>
      <w:sz w:val="20"/>
      <w:szCs w:val="20"/>
    </w:rPr>
  </w:style>
  <w:style w:type="character" w:customStyle="1" w:styleId="545pt">
    <w:name w:val="Основной текст (5) + 4;5 pt;Не полужирный;Не курсив"/>
    <w:basedOn w:val="5"/>
    <w:rsid w:val="0090603C"/>
    <w:rPr>
      <w:rFonts w:ascii="Times New Roman" w:eastAsia="Times New Roman" w:hAnsi="Times New Roman" w:cs="Times New Roman"/>
      <w:b/>
      <w:bCs/>
      <w:i/>
      <w:iCs/>
      <w:smallCaps w:val="0"/>
      <w:strike w:val="0"/>
      <w:spacing w:val="0"/>
      <w:sz w:val="9"/>
      <w:szCs w:val="9"/>
    </w:rPr>
  </w:style>
  <w:style w:type="character" w:customStyle="1" w:styleId="af">
    <w:name w:val="Колонтитул_"/>
    <w:basedOn w:val="a0"/>
    <w:link w:val="af0"/>
    <w:rsid w:val="0090603C"/>
    <w:rPr>
      <w:rFonts w:ascii="Times New Roman" w:eastAsia="Times New Roman" w:hAnsi="Times New Roman" w:cs="Times New Roman"/>
      <w:b w:val="0"/>
      <w:bCs w:val="0"/>
      <w:i w:val="0"/>
      <w:iCs w:val="0"/>
      <w:smallCaps w:val="0"/>
      <w:strike w:val="0"/>
      <w:sz w:val="20"/>
      <w:szCs w:val="20"/>
    </w:rPr>
  </w:style>
  <w:style w:type="character" w:customStyle="1" w:styleId="95pt0">
    <w:name w:val="Колонтитул + 9;5 pt"/>
    <w:basedOn w:val="af"/>
    <w:rsid w:val="0090603C"/>
    <w:rPr>
      <w:rFonts w:ascii="Times New Roman" w:eastAsia="Times New Roman" w:hAnsi="Times New Roman" w:cs="Times New Roman"/>
      <w:b w:val="0"/>
      <w:bCs w:val="0"/>
      <w:i w:val="0"/>
      <w:iCs w:val="0"/>
      <w:smallCaps w:val="0"/>
      <w:strike w:val="0"/>
      <w:sz w:val="19"/>
      <w:szCs w:val="19"/>
    </w:rPr>
  </w:style>
  <w:style w:type="character" w:customStyle="1" w:styleId="26">
    <w:name w:val="Заголовок №2 + Не полужирный"/>
    <w:basedOn w:val="22"/>
    <w:rsid w:val="0090603C"/>
    <w:rPr>
      <w:rFonts w:ascii="Times New Roman" w:eastAsia="Times New Roman" w:hAnsi="Times New Roman" w:cs="Times New Roman"/>
      <w:b/>
      <w:bCs/>
      <w:i w:val="0"/>
      <w:iCs w:val="0"/>
      <w:smallCaps w:val="0"/>
      <w:strike w:val="0"/>
      <w:spacing w:val="9"/>
      <w:sz w:val="20"/>
      <w:szCs w:val="20"/>
    </w:rPr>
  </w:style>
  <w:style w:type="character" w:customStyle="1" w:styleId="17">
    <w:name w:val="Основной текст (17)_"/>
    <w:basedOn w:val="a0"/>
    <w:link w:val="170"/>
    <w:rsid w:val="0090603C"/>
    <w:rPr>
      <w:rFonts w:ascii="Times New Roman" w:eastAsia="Times New Roman" w:hAnsi="Times New Roman" w:cs="Times New Roman"/>
      <w:b w:val="0"/>
      <w:bCs w:val="0"/>
      <w:i w:val="0"/>
      <w:iCs w:val="0"/>
      <w:smallCaps w:val="0"/>
      <w:strike w:val="0"/>
      <w:spacing w:val="4"/>
      <w:sz w:val="21"/>
      <w:szCs w:val="21"/>
    </w:rPr>
  </w:style>
  <w:style w:type="character" w:customStyle="1" w:styleId="171">
    <w:name w:val="Основной текст (17)"/>
    <w:basedOn w:val="17"/>
    <w:rsid w:val="0090603C"/>
    <w:rPr>
      <w:rFonts w:ascii="Times New Roman" w:eastAsia="Times New Roman" w:hAnsi="Times New Roman" w:cs="Times New Roman"/>
      <w:b w:val="0"/>
      <w:bCs w:val="0"/>
      <w:i w:val="0"/>
      <w:iCs w:val="0"/>
      <w:smallCaps w:val="0"/>
      <w:strike w:val="0"/>
      <w:spacing w:val="4"/>
      <w:sz w:val="21"/>
      <w:szCs w:val="21"/>
      <w:u w:val="single"/>
    </w:rPr>
  </w:style>
  <w:style w:type="character" w:customStyle="1" w:styleId="af1">
    <w:name w:val="Основной текст + Полужирный;Курсив"/>
    <w:basedOn w:val="a4"/>
    <w:rsid w:val="0090603C"/>
    <w:rPr>
      <w:rFonts w:ascii="Times New Roman" w:eastAsia="Times New Roman" w:hAnsi="Times New Roman" w:cs="Times New Roman"/>
      <w:b/>
      <w:bCs/>
      <w:i/>
      <w:iCs/>
      <w:smallCaps w:val="0"/>
      <w:strike w:val="0"/>
      <w:spacing w:val="4"/>
      <w:sz w:val="20"/>
      <w:szCs w:val="20"/>
    </w:rPr>
  </w:style>
  <w:style w:type="character" w:customStyle="1" w:styleId="af2">
    <w:name w:val="Подпись к таблице_"/>
    <w:basedOn w:val="a0"/>
    <w:link w:val="af3"/>
    <w:rsid w:val="0090603C"/>
    <w:rPr>
      <w:rFonts w:ascii="Times New Roman" w:eastAsia="Times New Roman" w:hAnsi="Times New Roman" w:cs="Times New Roman"/>
      <w:b w:val="0"/>
      <w:bCs w:val="0"/>
      <w:i w:val="0"/>
      <w:iCs w:val="0"/>
      <w:smallCaps w:val="0"/>
      <w:strike w:val="0"/>
      <w:spacing w:val="10"/>
      <w:sz w:val="17"/>
      <w:szCs w:val="17"/>
    </w:rPr>
  </w:style>
  <w:style w:type="character" w:customStyle="1" w:styleId="18">
    <w:name w:val="Основной текст (18)_"/>
    <w:basedOn w:val="a0"/>
    <w:link w:val="180"/>
    <w:rsid w:val="0090603C"/>
    <w:rPr>
      <w:b w:val="0"/>
      <w:bCs w:val="0"/>
      <w:i w:val="0"/>
      <w:iCs w:val="0"/>
      <w:smallCaps w:val="0"/>
      <w:strike w:val="0"/>
      <w:sz w:val="19"/>
      <w:szCs w:val="19"/>
    </w:rPr>
  </w:style>
  <w:style w:type="paragraph" w:customStyle="1" w:styleId="20">
    <w:name w:val="Основной текст (2)"/>
    <w:basedOn w:val="a"/>
    <w:link w:val="2"/>
    <w:rsid w:val="0090603C"/>
    <w:pPr>
      <w:shd w:val="clear" w:color="auto" w:fill="FFFFFF"/>
      <w:spacing w:line="284" w:lineRule="exact"/>
    </w:pPr>
    <w:rPr>
      <w:rFonts w:ascii="Times New Roman" w:eastAsia="Times New Roman" w:hAnsi="Times New Roman" w:cs="Times New Roman"/>
      <w:b/>
      <w:bCs/>
      <w:spacing w:val="9"/>
      <w:sz w:val="20"/>
      <w:szCs w:val="20"/>
    </w:rPr>
  </w:style>
  <w:style w:type="paragraph" w:customStyle="1" w:styleId="11">
    <w:name w:val="Основной текст1"/>
    <w:basedOn w:val="a"/>
    <w:link w:val="a4"/>
    <w:rsid w:val="0090603C"/>
    <w:pPr>
      <w:shd w:val="clear" w:color="auto" w:fill="FFFFFF"/>
      <w:spacing w:before="540" w:after="360" w:line="0" w:lineRule="atLeast"/>
      <w:ind w:hanging="500"/>
    </w:pPr>
    <w:rPr>
      <w:rFonts w:ascii="Times New Roman" w:eastAsia="Times New Roman" w:hAnsi="Times New Roman" w:cs="Times New Roman"/>
      <w:spacing w:val="9"/>
      <w:sz w:val="20"/>
      <w:szCs w:val="20"/>
    </w:rPr>
  </w:style>
  <w:style w:type="paragraph" w:customStyle="1" w:styleId="13">
    <w:name w:val="Заголовок №1"/>
    <w:basedOn w:val="a"/>
    <w:link w:val="12"/>
    <w:rsid w:val="0090603C"/>
    <w:pPr>
      <w:shd w:val="clear" w:color="auto" w:fill="FFFFFF"/>
      <w:spacing w:before="360" w:after="360" w:line="0" w:lineRule="atLeast"/>
      <w:outlineLvl w:val="0"/>
    </w:pPr>
    <w:rPr>
      <w:rFonts w:ascii="Times New Roman" w:eastAsia="Times New Roman" w:hAnsi="Times New Roman" w:cs="Times New Roman"/>
      <w:spacing w:val="9"/>
      <w:sz w:val="20"/>
      <w:szCs w:val="20"/>
    </w:rPr>
  </w:style>
  <w:style w:type="paragraph" w:customStyle="1" w:styleId="30">
    <w:name w:val="Основной текст (3)"/>
    <w:basedOn w:val="a"/>
    <w:link w:val="3"/>
    <w:rsid w:val="0090603C"/>
    <w:pPr>
      <w:shd w:val="clear" w:color="auto" w:fill="FFFFFF"/>
      <w:spacing w:line="274" w:lineRule="exact"/>
    </w:pPr>
    <w:rPr>
      <w:rFonts w:ascii="Times New Roman" w:eastAsia="Times New Roman" w:hAnsi="Times New Roman" w:cs="Times New Roman"/>
      <w:spacing w:val="9"/>
      <w:sz w:val="18"/>
      <w:szCs w:val="18"/>
    </w:rPr>
  </w:style>
  <w:style w:type="paragraph" w:customStyle="1" w:styleId="40">
    <w:name w:val="Основной текст (4)"/>
    <w:basedOn w:val="a"/>
    <w:link w:val="4"/>
    <w:rsid w:val="0090603C"/>
    <w:pPr>
      <w:shd w:val="clear" w:color="auto" w:fill="FFFFFF"/>
      <w:spacing w:line="248" w:lineRule="exact"/>
    </w:pPr>
    <w:rPr>
      <w:rFonts w:ascii="Times New Roman" w:eastAsia="Times New Roman" w:hAnsi="Times New Roman" w:cs="Times New Roman"/>
      <w:spacing w:val="9"/>
      <w:sz w:val="15"/>
      <w:szCs w:val="15"/>
    </w:rPr>
  </w:style>
  <w:style w:type="paragraph" w:customStyle="1" w:styleId="50">
    <w:name w:val="Основной текст (5)"/>
    <w:basedOn w:val="a"/>
    <w:link w:val="5"/>
    <w:rsid w:val="0090603C"/>
    <w:pPr>
      <w:shd w:val="clear" w:color="auto" w:fill="FFFFFF"/>
      <w:spacing w:before="240" w:line="274" w:lineRule="exact"/>
    </w:pPr>
    <w:rPr>
      <w:rFonts w:ascii="Times New Roman" w:eastAsia="Times New Roman" w:hAnsi="Times New Roman" w:cs="Times New Roman"/>
      <w:b/>
      <w:bCs/>
      <w:i/>
      <w:iCs/>
      <w:spacing w:val="4"/>
      <w:sz w:val="20"/>
      <w:szCs w:val="20"/>
    </w:rPr>
  </w:style>
  <w:style w:type="paragraph" w:customStyle="1" w:styleId="23">
    <w:name w:val="Заголовок №2"/>
    <w:basedOn w:val="a"/>
    <w:link w:val="22"/>
    <w:rsid w:val="0090603C"/>
    <w:pPr>
      <w:shd w:val="clear" w:color="auto" w:fill="FFFFFF"/>
      <w:spacing w:line="274" w:lineRule="exact"/>
      <w:outlineLvl w:val="1"/>
    </w:pPr>
    <w:rPr>
      <w:rFonts w:ascii="Times New Roman" w:eastAsia="Times New Roman" w:hAnsi="Times New Roman" w:cs="Times New Roman"/>
      <w:b/>
      <w:bCs/>
      <w:spacing w:val="9"/>
      <w:sz w:val="20"/>
      <w:szCs w:val="20"/>
    </w:rPr>
  </w:style>
  <w:style w:type="paragraph" w:customStyle="1" w:styleId="60">
    <w:name w:val="Основной текст (6)"/>
    <w:basedOn w:val="a"/>
    <w:link w:val="6"/>
    <w:rsid w:val="0090603C"/>
    <w:pPr>
      <w:shd w:val="clear" w:color="auto" w:fill="FFFFFF"/>
      <w:spacing w:line="252" w:lineRule="exact"/>
    </w:pPr>
    <w:rPr>
      <w:rFonts w:ascii="Times New Roman" w:eastAsia="Times New Roman" w:hAnsi="Times New Roman" w:cs="Times New Roman"/>
      <w:b/>
      <w:bCs/>
      <w:spacing w:val="10"/>
      <w:sz w:val="17"/>
      <w:szCs w:val="17"/>
    </w:rPr>
  </w:style>
  <w:style w:type="paragraph" w:customStyle="1" w:styleId="70">
    <w:name w:val="Основной текст (7)"/>
    <w:basedOn w:val="a"/>
    <w:link w:val="7"/>
    <w:rsid w:val="0090603C"/>
    <w:pPr>
      <w:shd w:val="clear" w:color="auto" w:fill="FFFFFF"/>
      <w:spacing w:line="0" w:lineRule="atLeast"/>
    </w:pPr>
    <w:rPr>
      <w:rFonts w:ascii="Times New Roman" w:eastAsia="Times New Roman" w:hAnsi="Times New Roman" w:cs="Times New Roman"/>
      <w:spacing w:val="-1"/>
      <w:sz w:val="10"/>
      <w:szCs w:val="10"/>
    </w:rPr>
  </w:style>
  <w:style w:type="paragraph" w:customStyle="1" w:styleId="80">
    <w:name w:val="Основной текст (8)"/>
    <w:basedOn w:val="a"/>
    <w:link w:val="8"/>
    <w:rsid w:val="0090603C"/>
    <w:pPr>
      <w:shd w:val="clear" w:color="auto" w:fill="FFFFFF"/>
      <w:spacing w:line="0" w:lineRule="atLeast"/>
    </w:pPr>
    <w:rPr>
      <w:rFonts w:ascii="Times New Roman" w:eastAsia="Times New Roman" w:hAnsi="Times New Roman" w:cs="Times New Roman"/>
      <w:sz w:val="20"/>
      <w:szCs w:val="20"/>
    </w:rPr>
  </w:style>
  <w:style w:type="paragraph" w:customStyle="1" w:styleId="90">
    <w:name w:val="Основной текст (9)"/>
    <w:basedOn w:val="a"/>
    <w:link w:val="9"/>
    <w:rsid w:val="0090603C"/>
    <w:pPr>
      <w:shd w:val="clear" w:color="auto" w:fill="FFFFFF"/>
      <w:spacing w:line="126" w:lineRule="exact"/>
    </w:pPr>
    <w:rPr>
      <w:rFonts w:ascii="Times New Roman" w:eastAsia="Times New Roman" w:hAnsi="Times New Roman" w:cs="Times New Roman"/>
      <w:spacing w:val="-1"/>
      <w:sz w:val="8"/>
      <w:szCs w:val="8"/>
    </w:rPr>
  </w:style>
  <w:style w:type="paragraph" w:customStyle="1" w:styleId="101">
    <w:name w:val="Основной текст (10)"/>
    <w:basedOn w:val="a"/>
    <w:link w:val="100"/>
    <w:rsid w:val="0090603C"/>
    <w:pPr>
      <w:shd w:val="clear" w:color="auto" w:fill="FFFFFF"/>
      <w:spacing w:line="0" w:lineRule="atLeast"/>
    </w:pPr>
    <w:rPr>
      <w:rFonts w:ascii="Times New Roman" w:eastAsia="Times New Roman" w:hAnsi="Times New Roman" w:cs="Times New Roman"/>
      <w:smallCaps/>
      <w:sz w:val="8"/>
      <w:szCs w:val="8"/>
    </w:rPr>
  </w:style>
  <w:style w:type="paragraph" w:customStyle="1" w:styleId="131">
    <w:name w:val="Основной текст (13)"/>
    <w:basedOn w:val="a"/>
    <w:link w:val="130"/>
    <w:rsid w:val="0090603C"/>
    <w:pPr>
      <w:shd w:val="clear" w:color="auto" w:fill="FFFFFF"/>
      <w:spacing w:line="0" w:lineRule="atLeast"/>
    </w:pPr>
    <w:rPr>
      <w:rFonts w:ascii="Times New Roman" w:eastAsia="Times New Roman" w:hAnsi="Times New Roman" w:cs="Times New Roman"/>
      <w:sz w:val="37"/>
      <w:szCs w:val="37"/>
    </w:rPr>
  </w:style>
  <w:style w:type="paragraph" w:customStyle="1" w:styleId="111">
    <w:name w:val="Основной текст (11)"/>
    <w:basedOn w:val="a"/>
    <w:link w:val="110"/>
    <w:rsid w:val="0090603C"/>
    <w:pPr>
      <w:shd w:val="clear" w:color="auto" w:fill="FFFFFF"/>
      <w:spacing w:line="0" w:lineRule="atLeast"/>
    </w:pPr>
    <w:rPr>
      <w:rFonts w:ascii="Times New Roman" w:eastAsia="Times New Roman" w:hAnsi="Times New Roman" w:cs="Times New Roman"/>
      <w:spacing w:val="14"/>
      <w:sz w:val="18"/>
      <w:szCs w:val="18"/>
    </w:rPr>
  </w:style>
  <w:style w:type="paragraph" w:customStyle="1" w:styleId="121">
    <w:name w:val="Основной текст (12)"/>
    <w:basedOn w:val="a"/>
    <w:link w:val="120"/>
    <w:rsid w:val="0090603C"/>
    <w:pPr>
      <w:shd w:val="clear" w:color="auto" w:fill="FFFFFF"/>
      <w:spacing w:line="0" w:lineRule="atLeast"/>
    </w:pPr>
    <w:rPr>
      <w:rFonts w:ascii="Times New Roman" w:eastAsia="Times New Roman" w:hAnsi="Times New Roman" w:cs="Times New Roman"/>
      <w:spacing w:val="37"/>
      <w:sz w:val="8"/>
      <w:szCs w:val="8"/>
    </w:rPr>
  </w:style>
  <w:style w:type="paragraph" w:customStyle="1" w:styleId="140">
    <w:name w:val="Основной текст (14)"/>
    <w:basedOn w:val="a"/>
    <w:link w:val="14"/>
    <w:rsid w:val="0090603C"/>
    <w:pPr>
      <w:shd w:val="clear" w:color="auto" w:fill="FFFFFF"/>
      <w:spacing w:line="0" w:lineRule="atLeast"/>
      <w:jc w:val="right"/>
    </w:pPr>
    <w:rPr>
      <w:rFonts w:ascii="Times New Roman" w:eastAsia="Times New Roman" w:hAnsi="Times New Roman" w:cs="Times New Roman"/>
      <w:i/>
      <w:iCs/>
      <w:sz w:val="14"/>
      <w:szCs w:val="14"/>
    </w:rPr>
  </w:style>
  <w:style w:type="paragraph" w:customStyle="1" w:styleId="150">
    <w:name w:val="Основной текст (15)"/>
    <w:basedOn w:val="a"/>
    <w:link w:val="15"/>
    <w:rsid w:val="0090603C"/>
    <w:pPr>
      <w:shd w:val="clear" w:color="auto" w:fill="FFFFFF"/>
      <w:spacing w:line="0" w:lineRule="atLeast"/>
      <w:jc w:val="both"/>
    </w:pPr>
    <w:rPr>
      <w:spacing w:val="-3"/>
    </w:rPr>
  </w:style>
  <w:style w:type="paragraph" w:customStyle="1" w:styleId="160">
    <w:name w:val="Основной текст (16)"/>
    <w:basedOn w:val="a"/>
    <w:link w:val="16"/>
    <w:rsid w:val="0090603C"/>
    <w:pPr>
      <w:shd w:val="clear" w:color="auto" w:fill="FFFFFF"/>
      <w:spacing w:line="0" w:lineRule="atLeast"/>
    </w:pPr>
    <w:rPr>
      <w:spacing w:val="1"/>
      <w:sz w:val="21"/>
      <w:szCs w:val="21"/>
    </w:rPr>
  </w:style>
  <w:style w:type="paragraph" w:customStyle="1" w:styleId="af0">
    <w:name w:val="Колонтитул"/>
    <w:basedOn w:val="a"/>
    <w:link w:val="af"/>
    <w:rsid w:val="0090603C"/>
    <w:pPr>
      <w:shd w:val="clear" w:color="auto" w:fill="FFFFFF"/>
    </w:pPr>
    <w:rPr>
      <w:rFonts w:ascii="Times New Roman" w:eastAsia="Times New Roman" w:hAnsi="Times New Roman" w:cs="Times New Roman"/>
      <w:sz w:val="20"/>
      <w:szCs w:val="20"/>
    </w:rPr>
  </w:style>
  <w:style w:type="paragraph" w:customStyle="1" w:styleId="170">
    <w:name w:val="Основной текст (17)"/>
    <w:basedOn w:val="a"/>
    <w:link w:val="17"/>
    <w:rsid w:val="0090603C"/>
    <w:pPr>
      <w:shd w:val="clear" w:color="auto" w:fill="FFFFFF"/>
      <w:spacing w:line="274" w:lineRule="exact"/>
      <w:jc w:val="both"/>
    </w:pPr>
    <w:rPr>
      <w:rFonts w:ascii="Times New Roman" w:eastAsia="Times New Roman" w:hAnsi="Times New Roman" w:cs="Times New Roman"/>
      <w:i/>
      <w:iCs/>
      <w:spacing w:val="4"/>
      <w:sz w:val="21"/>
      <w:szCs w:val="21"/>
    </w:rPr>
  </w:style>
  <w:style w:type="paragraph" w:customStyle="1" w:styleId="af3">
    <w:name w:val="Подпись к таблице"/>
    <w:basedOn w:val="a"/>
    <w:link w:val="af2"/>
    <w:rsid w:val="0090603C"/>
    <w:pPr>
      <w:shd w:val="clear" w:color="auto" w:fill="FFFFFF"/>
      <w:spacing w:line="0" w:lineRule="atLeast"/>
    </w:pPr>
    <w:rPr>
      <w:rFonts w:ascii="Times New Roman" w:eastAsia="Times New Roman" w:hAnsi="Times New Roman" w:cs="Times New Roman"/>
      <w:b/>
      <w:bCs/>
      <w:spacing w:val="10"/>
      <w:sz w:val="17"/>
      <w:szCs w:val="17"/>
    </w:rPr>
  </w:style>
  <w:style w:type="paragraph" w:customStyle="1" w:styleId="180">
    <w:name w:val="Основной текст (18)"/>
    <w:basedOn w:val="a"/>
    <w:link w:val="18"/>
    <w:rsid w:val="0090603C"/>
    <w:pPr>
      <w:shd w:val="clear" w:color="auto" w:fill="FFFFFF"/>
      <w:spacing w:line="0" w:lineRule="atLeast"/>
    </w:pPr>
    <w:rPr>
      <w:sz w:val="19"/>
      <w:szCs w:val="19"/>
    </w:rPr>
  </w:style>
  <w:style w:type="paragraph" w:styleId="af4">
    <w:name w:val="Balloon Text"/>
    <w:basedOn w:val="a"/>
    <w:link w:val="af5"/>
    <w:uiPriority w:val="99"/>
    <w:semiHidden/>
    <w:unhideWhenUsed/>
    <w:rsid w:val="007B2E2F"/>
    <w:rPr>
      <w:rFonts w:ascii="Tahoma" w:hAnsi="Tahoma" w:cs="Tahoma"/>
      <w:sz w:val="16"/>
      <w:szCs w:val="16"/>
    </w:rPr>
  </w:style>
  <w:style w:type="character" w:customStyle="1" w:styleId="af5">
    <w:name w:val="Текст выноски Знак"/>
    <w:basedOn w:val="a0"/>
    <w:link w:val="af4"/>
    <w:uiPriority w:val="99"/>
    <w:semiHidden/>
    <w:rsid w:val="007B2E2F"/>
    <w:rPr>
      <w:rFonts w:ascii="Tahoma" w:hAnsi="Tahoma" w:cs="Tahoma"/>
      <w:color w:val="000000"/>
      <w:sz w:val="16"/>
      <w:szCs w:val="16"/>
    </w:rPr>
  </w:style>
  <w:style w:type="paragraph" w:styleId="af6">
    <w:name w:val="List Paragraph"/>
    <w:basedOn w:val="a"/>
    <w:uiPriority w:val="34"/>
    <w:qFormat/>
    <w:rsid w:val="00205389"/>
    <w:pPr>
      <w:ind w:left="720"/>
      <w:contextualSpacing/>
    </w:pPr>
  </w:style>
  <w:style w:type="paragraph" w:styleId="af7">
    <w:name w:val="header"/>
    <w:basedOn w:val="a"/>
    <w:link w:val="af8"/>
    <w:uiPriority w:val="99"/>
    <w:semiHidden/>
    <w:unhideWhenUsed/>
    <w:rsid w:val="00205389"/>
    <w:pPr>
      <w:tabs>
        <w:tab w:val="center" w:pos="4677"/>
        <w:tab w:val="right" w:pos="9355"/>
      </w:tabs>
    </w:pPr>
  </w:style>
  <w:style w:type="character" w:customStyle="1" w:styleId="af8">
    <w:name w:val="Верхний колонтитул Знак"/>
    <w:basedOn w:val="a0"/>
    <w:link w:val="af7"/>
    <w:uiPriority w:val="99"/>
    <w:semiHidden/>
    <w:rsid w:val="00205389"/>
    <w:rPr>
      <w:color w:val="000000"/>
    </w:rPr>
  </w:style>
  <w:style w:type="paragraph" w:styleId="af9">
    <w:name w:val="footer"/>
    <w:basedOn w:val="a"/>
    <w:link w:val="afa"/>
    <w:uiPriority w:val="99"/>
    <w:unhideWhenUsed/>
    <w:rsid w:val="00205389"/>
    <w:pPr>
      <w:tabs>
        <w:tab w:val="center" w:pos="4677"/>
        <w:tab w:val="right" w:pos="9355"/>
      </w:tabs>
    </w:pPr>
  </w:style>
  <w:style w:type="character" w:customStyle="1" w:styleId="afa">
    <w:name w:val="Нижний колонтитул Знак"/>
    <w:basedOn w:val="a0"/>
    <w:link w:val="af9"/>
    <w:uiPriority w:val="99"/>
    <w:rsid w:val="00205389"/>
    <w:rPr>
      <w:color w:val="000000"/>
    </w:rPr>
  </w:style>
  <w:style w:type="character" w:styleId="afb">
    <w:name w:val="Placeholder Text"/>
    <w:basedOn w:val="a0"/>
    <w:uiPriority w:val="99"/>
    <w:semiHidden/>
    <w:rsid w:val="00C06F5D"/>
    <w:rPr>
      <w:color w:val="808080"/>
    </w:rPr>
  </w:style>
  <w:style w:type="character" w:customStyle="1" w:styleId="10">
    <w:name w:val="Заголовок 1 Знак"/>
    <w:basedOn w:val="a0"/>
    <w:link w:val="1"/>
    <w:uiPriority w:val="99"/>
    <w:rsid w:val="00C23572"/>
    <w:rPr>
      <w:rFonts w:ascii="Arial" w:eastAsia="Times New Roman" w:hAnsi="Arial" w:cs="Arial"/>
      <w:b/>
      <w:bCs/>
      <w:color w:val="26282F"/>
    </w:rPr>
  </w:style>
  <w:style w:type="character" w:customStyle="1" w:styleId="afc">
    <w:name w:val="Гипертекстовая ссылка"/>
    <w:basedOn w:val="a0"/>
    <w:uiPriority w:val="99"/>
    <w:rsid w:val="00C23572"/>
    <w:rPr>
      <w:b/>
      <w:bCs/>
      <w:color w:val="106BBE"/>
    </w:rPr>
  </w:style>
  <w:style w:type="paragraph" w:customStyle="1" w:styleId="afd">
    <w:name w:val="Нормальный (таблица)"/>
    <w:basedOn w:val="a"/>
    <w:next w:val="a"/>
    <w:uiPriority w:val="99"/>
    <w:rsid w:val="00C23572"/>
    <w:pPr>
      <w:widowControl w:val="0"/>
      <w:autoSpaceDE w:val="0"/>
      <w:autoSpaceDN w:val="0"/>
      <w:adjustRightInd w:val="0"/>
      <w:jc w:val="both"/>
    </w:pPr>
    <w:rPr>
      <w:rFonts w:ascii="Arial" w:eastAsia="Times New Roman" w:hAnsi="Arial" w:cs="Arial"/>
      <w:color w:val="auto"/>
    </w:rPr>
  </w:style>
  <w:style w:type="paragraph" w:customStyle="1" w:styleId="afe">
    <w:name w:val="Прижатый влево"/>
    <w:basedOn w:val="a"/>
    <w:next w:val="a"/>
    <w:uiPriority w:val="99"/>
    <w:rsid w:val="00C23572"/>
    <w:pPr>
      <w:widowControl w:val="0"/>
      <w:autoSpaceDE w:val="0"/>
      <w:autoSpaceDN w:val="0"/>
      <w:adjustRightInd w:val="0"/>
    </w:pPr>
    <w:rPr>
      <w:rFonts w:ascii="Arial" w:eastAsia="Times New Roman" w:hAnsi="Arial" w:cs="Arial"/>
      <w:color w:val="auto"/>
    </w:rPr>
  </w:style>
  <w:style w:type="paragraph" w:styleId="aff">
    <w:name w:val="Normal (Web)"/>
    <w:basedOn w:val="a"/>
    <w:rsid w:val="00D71199"/>
    <w:rPr>
      <w:rFonts w:ascii="Times New Roman" w:eastAsia="Calibri" w:hAnsi="Times New Roman" w:cs="Times New Roman"/>
      <w:color w:val="auto"/>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64203.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0003000.0" TargetMode="External"/><Relationship Id="rId17" Type="http://schemas.openxmlformats.org/officeDocument/2006/relationships/hyperlink" Target="garantF1://12064203.0" TargetMode="External"/><Relationship Id="rId2" Type="http://schemas.openxmlformats.org/officeDocument/2006/relationships/numbering" Target="numbering.xml"/><Relationship Id="rId16" Type="http://schemas.openxmlformats.org/officeDocument/2006/relationships/hyperlink" Target="garantF1://12025267.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08000.20401" TargetMode="External"/><Relationship Id="rId5" Type="http://schemas.openxmlformats.org/officeDocument/2006/relationships/webSettings" Target="webSettings.xml"/><Relationship Id="rId15" Type="http://schemas.openxmlformats.org/officeDocument/2006/relationships/hyperlink" Target="garantF1://10008000.0" TargetMode="External"/><Relationship Id="rId10" Type="http://schemas.openxmlformats.org/officeDocument/2006/relationships/hyperlink" Target="garantF1://12064203.1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64203.101" TargetMode="External"/><Relationship Id="rId14" Type="http://schemas.openxmlformats.org/officeDocument/2006/relationships/hyperlink" Target="garantF1://7000303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B202-0BFA-4860-9F14-1E4DB9BD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3725</Words>
  <Characters>21236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24912</CharactersWithSpaces>
  <SharedDoc>false</SharedDoc>
  <HLinks>
    <vt:vector size="72" baseType="variant">
      <vt:variant>
        <vt:i4>7209021</vt:i4>
      </vt:variant>
      <vt:variant>
        <vt:i4>33</vt:i4>
      </vt:variant>
      <vt:variant>
        <vt:i4>0</vt:i4>
      </vt:variant>
      <vt:variant>
        <vt:i4>5</vt:i4>
      </vt:variant>
      <vt:variant>
        <vt:lpwstr>garantf1://12064203.0/</vt:lpwstr>
      </vt:variant>
      <vt:variant>
        <vt:lpwstr/>
      </vt:variant>
      <vt:variant>
        <vt:i4>6881341</vt:i4>
      </vt:variant>
      <vt:variant>
        <vt:i4>30</vt:i4>
      </vt:variant>
      <vt:variant>
        <vt:i4>0</vt:i4>
      </vt:variant>
      <vt:variant>
        <vt:i4>5</vt:i4>
      </vt:variant>
      <vt:variant>
        <vt:lpwstr>garantf1://12025267.0/</vt:lpwstr>
      </vt:variant>
      <vt:variant>
        <vt:lpwstr/>
      </vt:variant>
      <vt:variant>
        <vt:i4>6422584</vt:i4>
      </vt:variant>
      <vt:variant>
        <vt:i4>27</vt:i4>
      </vt:variant>
      <vt:variant>
        <vt:i4>0</vt:i4>
      </vt:variant>
      <vt:variant>
        <vt:i4>5</vt:i4>
      </vt:variant>
      <vt:variant>
        <vt:lpwstr>garantf1://10008000.0/</vt:lpwstr>
      </vt:variant>
      <vt:variant>
        <vt:lpwstr/>
      </vt:variant>
      <vt:variant>
        <vt:i4>7077950</vt:i4>
      </vt:variant>
      <vt:variant>
        <vt:i4>24</vt:i4>
      </vt:variant>
      <vt:variant>
        <vt:i4>0</vt:i4>
      </vt:variant>
      <vt:variant>
        <vt:i4>5</vt:i4>
      </vt:variant>
      <vt:variant>
        <vt:lpwstr>garantf1://70003036.0/</vt:lpwstr>
      </vt:variant>
      <vt:variant>
        <vt:lpwstr/>
      </vt:variant>
      <vt:variant>
        <vt:i4>7209021</vt:i4>
      </vt:variant>
      <vt:variant>
        <vt:i4>21</vt:i4>
      </vt:variant>
      <vt:variant>
        <vt:i4>0</vt:i4>
      </vt:variant>
      <vt:variant>
        <vt:i4>5</vt:i4>
      </vt:variant>
      <vt:variant>
        <vt:lpwstr>garantf1://12064203.0/</vt:lpwstr>
      </vt:variant>
      <vt:variant>
        <vt:lpwstr/>
      </vt:variant>
      <vt:variant>
        <vt:i4>6881336</vt:i4>
      </vt:variant>
      <vt:variant>
        <vt:i4>18</vt:i4>
      </vt:variant>
      <vt:variant>
        <vt:i4>0</vt:i4>
      </vt:variant>
      <vt:variant>
        <vt:i4>5</vt:i4>
      </vt:variant>
      <vt:variant>
        <vt:lpwstr>garantf1://10003000.0/</vt:lpwstr>
      </vt:variant>
      <vt:variant>
        <vt:lpwstr/>
      </vt:variant>
      <vt:variant>
        <vt:i4>6422591</vt:i4>
      </vt:variant>
      <vt:variant>
        <vt:i4>15</vt:i4>
      </vt:variant>
      <vt:variant>
        <vt:i4>0</vt:i4>
      </vt:variant>
      <vt:variant>
        <vt:i4>5</vt:i4>
      </vt:variant>
      <vt:variant>
        <vt:lpwstr>garantf1://10008000.20401/</vt:lpwstr>
      </vt:variant>
      <vt:variant>
        <vt:lpwstr/>
      </vt:variant>
      <vt:variant>
        <vt:i4>6160398</vt:i4>
      </vt:variant>
      <vt:variant>
        <vt:i4>12</vt:i4>
      </vt:variant>
      <vt:variant>
        <vt:i4>0</vt:i4>
      </vt:variant>
      <vt:variant>
        <vt:i4>5</vt:i4>
      </vt:variant>
      <vt:variant>
        <vt:lpwstr>garantf1://12064203.102/</vt:lpwstr>
      </vt:variant>
      <vt:variant>
        <vt:lpwstr/>
      </vt:variant>
      <vt:variant>
        <vt:i4>6160397</vt:i4>
      </vt:variant>
      <vt:variant>
        <vt:i4>9</vt:i4>
      </vt:variant>
      <vt:variant>
        <vt:i4>0</vt:i4>
      </vt:variant>
      <vt:variant>
        <vt:i4>5</vt:i4>
      </vt:variant>
      <vt:variant>
        <vt:lpwstr>garantf1://12064203.101/</vt:lpwstr>
      </vt:variant>
      <vt:variant>
        <vt:lpwstr/>
      </vt:variant>
      <vt:variant>
        <vt:i4>6684727</vt:i4>
      </vt:variant>
      <vt:variant>
        <vt:i4>6</vt:i4>
      </vt:variant>
      <vt:variant>
        <vt:i4>0</vt:i4>
      </vt:variant>
      <vt:variant>
        <vt:i4>5</vt:i4>
      </vt:variant>
      <vt:variant>
        <vt:lpwstr>garantf1://70399600.0/</vt:lpwstr>
      </vt:variant>
      <vt:variant>
        <vt:lpwstr/>
      </vt:variant>
      <vt:variant>
        <vt:i4>6684727</vt:i4>
      </vt:variant>
      <vt:variant>
        <vt:i4>3</vt:i4>
      </vt:variant>
      <vt:variant>
        <vt:i4>0</vt:i4>
      </vt:variant>
      <vt:variant>
        <vt:i4>5</vt:i4>
      </vt:variant>
      <vt:variant>
        <vt:lpwstr>garantf1://70399600.0/</vt:lpwstr>
      </vt:variant>
      <vt:variant>
        <vt:lpwstr/>
      </vt:variant>
      <vt:variant>
        <vt:i4>6094863</vt:i4>
      </vt:variant>
      <vt:variant>
        <vt:i4>0</vt:i4>
      </vt:variant>
      <vt:variant>
        <vt:i4>0</vt:i4>
      </vt:variant>
      <vt:variant>
        <vt:i4>5</vt:i4>
      </vt:variant>
      <vt:variant>
        <vt:lpwstr>garantf1://12064203.133/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Учитель</cp:lastModifiedBy>
  <cp:revision>9</cp:revision>
  <cp:lastPrinted>2016-08-09T00:34:00Z</cp:lastPrinted>
  <dcterms:created xsi:type="dcterms:W3CDTF">2017-02-01T21:00:00Z</dcterms:created>
  <dcterms:modified xsi:type="dcterms:W3CDTF">2021-01-28T01:58:00Z</dcterms:modified>
</cp:coreProperties>
</file>